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17593">
      <w:pPr>
        <w:spacing w:after="0"/>
        <w:jc w:val="both"/>
        <w:rPr>
          <w:rFonts w:ascii="Times New Roman" w:hAnsi="Times New Roman" w:cs="B Mitra"/>
          <w:bCs/>
          <w:sz w:val="28"/>
          <w:szCs w:val="28"/>
          <w:rtl/>
        </w:rPr>
      </w:pPr>
    </w:p>
    <w:p w14:paraId="73085C8B">
      <w:pPr>
        <w:spacing w:after="0"/>
        <w:jc w:val="both"/>
        <w:rPr>
          <w:rFonts w:ascii="Times New Roman" w:hAnsi="Times New Roman" w:cs="B Mitra"/>
          <w:color w:val="000000"/>
          <w:sz w:val="28"/>
          <w:szCs w:val="28"/>
          <w:rtl/>
        </w:rPr>
      </w:pPr>
      <w:r>
        <w:rPr>
          <w:rFonts w:ascii="Times New Roman" w:hAnsi="Times New Roman" w:cs="B Mitra"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22225</wp:posOffset>
            </wp:positionV>
            <wp:extent cx="1333500" cy="1371600"/>
            <wp:effectExtent l="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دانشگاه علوم پزشکی تهران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D34007">
      <w:pPr>
        <w:spacing w:after="0"/>
        <w:jc w:val="both"/>
        <w:rPr>
          <w:rFonts w:ascii="Times New Roman" w:hAnsi="Times New Roman" w:cs="B Mitra"/>
          <w:color w:val="000000"/>
          <w:sz w:val="28"/>
          <w:szCs w:val="28"/>
          <w:rtl/>
        </w:rPr>
      </w:pPr>
    </w:p>
    <w:p w14:paraId="1D4C0604">
      <w:pPr>
        <w:spacing w:after="0"/>
        <w:jc w:val="both"/>
        <w:rPr>
          <w:rFonts w:ascii="Times New Roman" w:hAnsi="Times New Roman" w:cs="B Mitra"/>
          <w:color w:val="000000"/>
          <w:sz w:val="28"/>
          <w:szCs w:val="28"/>
          <w:rtl/>
        </w:rPr>
      </w:pPr>
    </w:p>
    <w:p w14:paraId="088F8725">
      <w:pPr>
        <w:spacing w:after="0"/>
        <w:jc w:val="both"/>
        <w:rPr>
          <w:rFonts w:ascii="Times New Roman" w:hAnsi="Times New Roman" w:cs="B Mitra"/>
          <w:color w:val="000000"/>
          <w:sz w:val="28"/>
          <w:szCs w:val="28"/>
          <w:rtl/>
        </w:rPr>
      </w:pPr>
    </w:p>
    <w:p w14:paraId="0540590E">
      <w:pPr>
        <w:spacing w:after="0"/>
        <w:jc w:val="both"/>
        <w:rPr>
          <w:rFonts w:ascii="Times New Roman" w:hAnsi="Times New Roman" w:cs="B Mitra"/>
          <w:color w:val="10253F" w:themeColor="text2" w:themeShade="80"/>
          <w:sz w:val="28"/>
          <w:szCs w:val="28"/>
          <w:rtl/>
        </w:rPr>
      </w:pPr>
    </w:p>
    <w:p w14:paraId="10A533EC">
      <w:pPr>
        <w:spacing w:after="0"/>
        <w:jc w:val="both"/>
        <w:rPr>
          <w:rFonts w:ascii="Times New Roman" w:hAnsi="Times New Roman" w:cs="B Mitra"/>
          <w:color w:val="10253F" w:themeColor="text2" w:themeShade="80"/>
          <w:sz w:val="28"/>
          <w:szCs w:val="28"/>
          <w:rtl/>
        </w:rPr>
      </w:pPr>
    </w:p>
    <w:p w14:paraId="2CC5A34D">
      <w:pPr>
        <w:bidi/>
        <w:spacing w:after="0"/>
        <w:jc w:val="center"/>
        <w:rPr>
          <w:rFonts w:ascii="Times New Roman" w:hAnsi="Times New Roman" w:cs="B Mitra"/>
          <w:color w:val="10253F" w:themeColor="text2" w:themeShade="80"/>
          <w:sz w:val="28"/>
          <w:szCs w:val="28"/>
          <w:rtl/>
        </w:rPr>
      </w:pPr>
      <w:r>
        <w:rPr>
          <w:rFonts w:ascii="Times New Roman" w:hAnsi="Times New Roman" w:cs="B Mitra"/>
          <w:color w:val="10253F" w:themeColor="text2" w:themeShade="80"/>
          <w:sz w:val="28"/>
          <w:szCs w:val="28"/>
          <w:rtl/>
        </w:rPr>
        <w:t>معاونت آموزشي</w:t>
      </w:r>
    </w:p>
    <w:p w14:paraId="35168E26">
      <w:pPr>
        <w:bidi/>
        <w:spacing w:after="0"/>
        <w:jc w:val="center"/>
        <w:rPr>
          <w:rFonts w:ascii="Times New Roman" w:hAnsi="Times New Roman" w:cs="B Mitra"/>
          <w:color w:val="10253F" w:themeColor="text2" w:themeShade="80"/>
          <w:sz w:val="28"/>
          <w:szCs w:val="28"/>
          <w:rtl/>
        </w:rPr>
      </w:pPr>
      <w:r>
        <w:rPr>
          <w:rFonts w:ascii="Times New Roman" w:hAnsi="Times New Roman" w:cs="B Mitra"/>
          <w:color w:val="10253F" w:themeColor="text2" w:themeShade="80"/>
          <w:sz w:val="28"/>
          <w:szCs w:val="28"/>
          <w:rtl/>
        </w:rPr>
        <w:t>مركز مطالعات و توسعه آموزش علوم پزشک</w:t>
      </w:r>
      <w:r>
        <w:rPr>
          <w:rFonts w:hint="cs" w:ascii="Times New Roman" w:hAnsi="Times New Roman" w:cs="B Mitra"/>
          <w:color w:val="10253F" w:themeColor="text2" w:themeShade="80"/>
          <w:sz w:val="28"/>
          <w:szCs w:val="28"/>
          <w:rtl/>
        </w:rPr>
        <w:t>ی</w:t>
      </w:r>
    </w:p>
    <w:p w14:paraId="3D582517">
      <w:pPr>
        <w:bidi/>
        <w:spacing w:after="0"/>
        <w:jc w:val="center"/>
        <w:rPr>
          <w:rFonts w:ascii="Times New Roman" w:hAnsi="Times New Roman" w:cs="B Mitra"/>
          <w:bCs/>
          <w:sz w:val="28"/>
          <w:szCs w:val="28"/>
          <w:rtl/>
          <w:lang w:bidi="fa-IR"/>
        </w:rPr>
      </w:pPr>
      <w:r>
        <w:rPr>
          <w:rFonts w:hint="cs" w:ascii="Times New Roman" w:hAnsi="Times New Roman" w:cs="B Mitra"/>
          <w:color w:val="10253F" w:themeColor="text2" w:themeShade="80"/>
          <w:sz w:val="28"/>
          <w:szCs w:val="28"/>
          <w:rtl/>
        </w:rPr>
        <w:t>واحد برنامه</w:t>
      </w:r>
      <w:r>
        <w:rPr>
          <w:rFonts w:ascii="Times New Roman" w:hAnsi="Times New Roman" w:cs="B Mitra"/>
          <w:color w:val="10253F" w:themeColor="text2" w:themeShade="80"/>
          <w:sz w:val="28"/>
          <w:szCs w:val="28"/>
          <w:rtl/>
        </w:rPr>
        <w:softHyphen/>
      </w:r>
      <w:r>
        <w:rPr>
          <w:rFonts w:hint="cs" w:ascii="Times New Roman" w:hAnsi="Times New Roman" w:cs="B Mitra"/>
          <w:color w:val="10253F" w:themeColor="text2" w:themeShade="80"/>
          <w:sz w:val="28"/>
          <w:szCs w:val="28"/>
          <w:rtl/>
        </w:rPr>
        <w:t>ریزی آموزشی</w:t>
      </w:r>
    </w:p>
    <w:p w14:paraId="349FCF65">
      <w:pPr>
        <w:bidi/>
        <w:spacing w:after="0"/>
        <w:jc w:val="both"/>
        <w:rPr>
          <w:rFonts w:ascii="Times New Roman" w:hAnsi="Times New Roman" w:cs="B Mitra"/>
          <w:sz w:val="28"/>
          <w:szCs w:val="28"/>
          <w:rtl/>
          <w:lang w:bidi="fa-IR"/>
        </w:rPr>
      </w:pPr>
    </w:p>
    <w:p w14:paraId="71E43539">
      <w:pPr>
        <w:bidi/>
        <w:spacing w:after="0"/>
        <w:jc w:val="center"/>
        <w:rPr>
          <w:rFonts w:ascii="Times New Roman" w:hAnsi="Times New Roman" w:cs="B Mitra"/>
          <w:sz w:val="28"/>
          <w:szCs w:val="28"/>
          <w:rtl/>
          <w:lang w:bidi="fa-IR"/>
        </w:rPr>
      </w:pPr>
      <w:r>
        <w:rPr>
          <w:rFonts w:hint="cs" w:ascii="Times New Roman" w:hAnsi="Times New Roman" w:cs="B Mitra"/>
          <w:sz w:val="28"/>
          <w:szCs w:val="28"/>
          <w:rtl/>
          <w:lang w:bidi="fa-IR"/>
        </w:rPr>
        <w:t>چارچوب طراحی «طرح دوره» ویژه دوره</w:t>
      </w:r>
      <w:r>
        <w:rPr>
          <w:rFonts w:hint="cs" w:ascii="Times New Roman" w:hAnsi="Times New Roman" w:cs="B Mitra"/>
          <w:sz w:val="28"/>
          <w:szCs w:val="28"/>
          <w:rtl/>
          <w:lang w:bidi="fa-IR"/>
        </w:rPr>
        <w:softHyphen/>
      </w:r>
      <w:r>
        <w:rPr>
          <w:rFonts w:hint="cs" w:ascii="Times New Roman" w:hAnsi="Times New Roman" w:cs="B Mitra"/>
          <w:sz w:val="28"/>
          <w:szCs w:val="28"/>
          <w:rtl/>
          <w:lang w:bidi="fa-IR"/>
        </w:rPr>
        <w:t>های کارآموزی/ کارورزی</w:t>
      </w:r>
    </w:p>
    <w:p w14:paraId="1474B680">
      <w:pPr>
        <w:bidi/>
        <w:spacing w:after="0"/>
        <w:jc w:val="both"/>
        <w:rPr>
          <w:rFonts w:ascii="Times New Roman" w:hAnsi="Times New Roman" w:cs="B Mitra"/>
          <w:bCs/>
          <w:sz w:val="28"/>
          <w:szCs w:val="28"/>
          <w:lang w:bidi="fa-IR"/>
        </w:rPr>
      </w:pPr>
      <w:r>
        <w:rPr>
          <w:rFonts w:hint="cs" w:ascii="Times New Roman" w:hAnsi="Times New Roman" w:cs="B Mitra"/>
          <w:bCs/>
          <w:sz w:val="28"/>
          <w:szCs w:val="28"/>
          <w:rtl/>
          <w:lang w:bidi="fa-IR"/>
        </w:rPr>
        <w:t xml:space="preserve"> </w:t>
      </w:r>
    </w:p>
    <w:p w14:paraId="5C89F868">
      <w:pPr>
        <w:bidi/>
        <w:spacing w:after="0"/>
        <w:jc w:val="both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اطلاعات کلی دوره:</w:t>
      </w:r>
    </w:p>
    <w:p w14:paraId="340B988E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Mitra"/>
          <w:sz w:val="28"/>
          <w:szCs w:val="28"/>
          <w:rtl/>
          <w:lang w:bidi="fa-IR"/>
        </w:rPr>
      </w:pPr>
      <w:r>
        <w:rPr>
          <w:rFonts w:hint="cs" w:ascii="Times New Roman" w:hAnsi="Times New Roman" w:cs="B Mitra"/>
          <w:sz w:val="28"/>
          <w:szCs w:val="28"/>
          <w:rtl/>
          <w:lang w:bidi="fa-IR"/>
        </w:rPr>
        <w:t xml:space="preserve">عنوان دوره </w:t>
      </w:r>
      <w:r>
        <w:rPr>
          <w:rFonts w:hint="cs" w:ascii="Times New Roman" w:hAnsi="Times New Roman" w:cs="B Mitra"/>
          <w:sz w:val="28"/>
          <w:szCs w:val="28"/>
          <w:u w:val="single"/>
          <w:rtl/>
          <w:lang w:bidi="fa-IR"/>
        </w:rPr>
        <w:t>کارآموزی</w:t>
      </w:r>
      <w:r>
        <w:rPr>
          <w:rFonts w:hint="cs" w:ascii="Times New Roman" w:hAnsi="Times New Roman" w:cs="B Mitra"/>
          <w:sz w:val="28"/>
          <w:szCs w:val="28"/>
          <w:rtl/>
          <w:lang w:bidi="fa-IR"/>
        </w:rPr>
        <w:t>/ کارورزی:  پرستاری بزرگسالان  و سالمندان 3/ اختلالات مغز و اعصاب</w:t>
      </w:r>
    </w:p>
    <w:p w14:paraId="3BE85335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Mitra"/>
          <w:sz w:val="28"/>
          <w:szCs w:val="28"/>
          <w:rtl/>
          <w:lang w:bidi="fa-IR"/>
        </w:rPr>
      </w:pPr>
      <w:r>
        <w:rPr>
          <w:rFonts w:hint="cs" w:ascii="Times New Roman" w:hAnsi="Times New Roman" w:cs="B Mitra"/>
          <w:sz w:val="28"/>
          <w:szCs w:val="28"/>
          <w:rtl/>
          <w:lang w:bidi="fa-IR"/>
        </w:rPr>
        <w:t xml:space="preserve">نام بیمارستان/ مرکز بالینی: مجتمع آموزشی- درمانی بیمارستان امام خمینی(ره)-  بیمارستان شریعتی </w:t>
      </w:r>
      <w:r>
        <w:rPr>
          <w:rFonts w:hint="cs" w:ascii="Arial" w:hAnsi="Arial" w:cs="Arial"/>
          <w:sz w:val="28"/>
          <w:szCs w:val="28"/>
          <w:rtl/>
          <w:lang w:bidi="fa-IR"/>
        </w:rPr>
        <w:t>–</w:t>
      </w:r>
      <w:r>
        <w:rPr>
          <w:rFonts w:hint="cs" w:ascii="Times New Roman" w:hAnsi="Times New Roman" w:cs="B Mitra"/>
          <w:sz w:val="28"/>
          <w:szCs w:val="28"/>
          <w:rtl/>
          <w:lang w:bidi="fa-IR"/>
        </w:rPr>
        <w:t xml:space="preserve"> بیمارستان سینا</w:t>
      </w:r>
    </w:p>
    <w:p w14:paraId="5ACCE701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hAnsi="Times New Roman" w:cs="B Mitra"/>
          <w:sz w:val="28"/>
          <w:szCs w:val="28"/>
          <w:rtl/>
          <w:lang w:bidi="fa-IR"/>
        </w:rPr>
        <w:t xml:space="preserve">نام </w:t>
      </w:r>
      <w:r>
        <w:rPr>
          <w:rFonts w:hint="cs" w:ascii="Times New Roman" w:hAnsi="Times New Roman" w:cs="B Mitra"/>
          <w:sz w:val="28"/>
          <w:szCs w:val="28"/>
          <w:rtl/>
          <w:lang w:bidi="fa-IR"/>
        </w:rPr>
        <w:t>بخش/ گروه: بخش داخلی و جراحی اعصاب</w:t>
      </w:r>
    </w:p>
    <w:p w14:paraId="01C6E789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Mitra"/>
          <w:sz w:val="28"/>
          <w:szCs w:val="28"/>
          <w:rtl/>
          <w:lang w:bidi="fa-IR"/>
        </w:rPr>
      </w:pPr>
      <w:r>
        <w:rPr>
          <w:rFonts w:hint="cs" w:ascii="Times New Roman" w:hAnsi="Times New Roman" w:cs="B Mitra"/>
          <w:sz w:val="28"/>
          <w:szCs w:val="28"/>
          <w:rtl/>
          <w:lang w:bidi="fa-IR"/>
        </w:rPr>
        <w:t>مسؤول آموزش: دکتر نسرین رسول زاده</w:t>
      </w:r>
    </w:p>
    <w:p w14:paraId="46AD21E6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Mitra"/>
          <w:sz w:val="28"/>
          <w:szCs w:val="28"/>
          <w:lang w:bidi="fa-IR"/>
        </w:rPr>
      </w:pPr>
      <w:r>
        <w:rPr>
          <w:rFonts w:hint="cs" w:ascii="Times New Roman" w:hAnsi="Times New Roman" w:cs="B Mitra"/>
          <w:sz w:val="28"/>
          <w:szCs w:val="28"/>
          <w:rtl/>
          <w:lang w:bidi="fa-IR"/>
        </w:rPr>
        <w:t xml:space="preserve">اعضای هیأت علمی مدرس در دوره:  دکتر رسول زاده  ، مربیان آموزشی ،دانشجویان دکتری و ارشد در واحد کارورزی ، </w:t>
      </w:r>
      <w:r>
        <w:rPr>
          <w:rFonts w:ascii="Times New Roman" w:hAnsi="Times New Roman" w:cs="B Mitra"/>
          <w:sz w:val="28"/>
          <w:szCs w:val="28"/>
          <w:lang w:bidi="fa-IR"/>
        </w:rPr>
        <w:t xml:space="preserve"> CTA</w:t>
      </w:r>
    </w:p>
    <w:p w14:paraId="7AFA580F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Mitra"/>
          <w:sz w:val="28"/>
          <w:szCs w:val="28"/>
          <w:rtl/>
          <w:lang w:bidi="fa-IR"/>
        </w:rPr>
      </w:pPr>
      <w:r>
        <w:rPr>
          <w:rFonts w:hint="cs" w:ascii="Times New Roman" w:hAnsi="Times New Roman" w:cs="B Mitra"/>
          <w:sz w:val="28"/>
          <w:szCs w:val="28"/>
          <w:rtl/>
          <w:lang w:bidi="fa-IR"/>
        </w:rPr>
        <w:t>اطلاعات تماس مسؤول آموزش: 6661054314</w:t>
      </w:r>
    </w:p>
    <w:p w14:paraId="711130AE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Mitra"/>
          <w:sz w:val="28"/>
          <w:szCs w:val="28"/>
          <w:rtl/>
          <w:lang w:bidi="fa-IR"/>
        </w:rPr>
      </w:pPr>
      <w:r>
        <w:rPr>
          <w:rFonts w:hint="cs" w:ascii="Times New Roman" w:hAnsi="Times New Roman" w:cs="B Mitra"/>
          <w:sz w:val="28"/>
          <w:szCs w:val="28"/>
          <w:rtl/>
          <w:lang w:bidi="fa-IR"/>
        </w:rPr>
        <w:t xml:space="preserve">طول دوره: 51 ساعت </w:t>
      </w:r>
    </w:p>
    <w:p w14:paraId="0B79D1FC">
      <w:pPr>
        <w:spacing w:after="0"/>
        <w:jc w:val="both"/>
        <w:rPr>
          <w:rFonts w:ascii="Times New Roman" w:hAnsi="Times New Roman" w:cs="B Mitra"/>
          <w:sz w:val="28"/>
          <w:szCs w:val="28"/>
          <w:rtl/>
          <w:lang w:bidi="fa-IR"/>
        </w:rPr>
      </w:pPr>
    </w:p>
    <w:p w14:paraId="5997BC04">
      <w:pPr>
        <w:bidi/>
        <w:spacing w:after="0"/>
        <w:jc w:val="both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توصیف مختصری از دوره:</w:t>
      </w:r>
    </w:p>
    <w:p w14:paraId="121CDAC2">
      <w:pPr>
        <w:bidi/>
        <w:spacing w:after="0" w:line="360" w:lineRule="auto"/>
        <w:jc w:val="lowKashida"/>
        <w:rPr>
          <w:rFonts w:ascii="Times New Roman" w:hAnsi="Times New Roman" w:eastAsia="Times New Roman" w:cs="B Mitra"/>
          <w:sz w:val="28"/>
          <w:szCs w:val="28"/>
          <w:rtl/>
        </w:rPr>
      </w:pPr>
      <w:r>
        <w:rPr>
          <w:rFonts w:ascii="Times New Roman" w:hAnsi="Times New Roman" w:eastAsia="Times New Roman" w:cs="B Mitra"/>
          <w:sz w:val="28"/>
          <w:szCs w:val="28"/>
          <w:rtl/>
        </w:rPr>
        <w:t xml:space="preserve">اين واحد يكي از واحدهاي اختصاصي رشته پرستاري است. در طي </w:t>
      </w:r>
      <w:r>
        <w:rPr>
          <w:rFonts w:hint="cs" w:ascii="Times New Roman" w:hAnsi="Times New Roman" w:eastAsia="Times New Roman" w:cs="B Mitra"/>
          <w:sz w:val="28"/>
          <w:szCs w:val="28"/>
          <w:rtl/>
        </w:rPr>
        <w:t xml:space="preserve">این </w:t>
      </w:r>
      <w:r>
        <w:rPr>
          <w:rFonts w:ascii="Times New Roman" w:hAnsi="Times New Roman" w:eastAsia="Times New Roman" w:cs="B Mitra"/>
          <w:sz w:val="28"/>
          <w:szCs w:val="28"/>
          <w:rtl/>
        </w:rPr>
        <w:t>دوره كارآموزي</w:t>
      </w:r>
      <w:r>
        <w:rPr>
          <w:rFonts w:hint="cs" w:ascii="Times New Roman" w:hAnsi="Times New Roman" w:eastAsia="Times New Roman" w:cs="B Mitra"/>
          <w:sz w:val="28"/>
          <w:szCs w:val="28"/>
          <w:rtl/>
        </w:rPr>
        <w:t xml:space="preserve">، </w:t>
      </w:r>
      <w:r>
        <w:rPr>
          <w:rFonts w:ascii="Times New Roman" w:hAnsi="Times New Roman" w:eastAsia="Times New Roman" w:cs="B Mitra"/>
          <w:sz w:val="28"/>
          <w:szCs w:val="28"/>
          <w:rtl/>
        </w:rPr>
        <w:t xml:space="preserve"> </w:t>
      </w:r>
      <w:r>
        <w:rPr>
          <w:rFonts w:hint="cs" w:ascii="Times New Roman" w:hAnsi="Times New Roman" w:eastAsia="Times New Roman" w:cs="B Mitra"/>
          <w:sz w:val="28"/>
          <w:szCs w:val="28"/>
          <w:rtl/>
        </w:rPr>
        <w:t xml:space="preserve">دانشجویان با اختلالات سیستم عصبی، روش های تشخیص و درمان آن آشنا شده و  </w:t>
      </w:r>
      <w:r>
        <w:rPr>
          <w:rFonts w:ascii="Times New Roman" w:hAnsi="Times New Roman" w:eastAsia="Times New Roman" w:cs="B Mitra"/>
          <w:sz w:val="28"/>
          <w:szCs w:val="28"/>
          <w:rtl/>
        </w:rPr>
        <w:t xml:space="preserve">براساس فرآيند پرستاري به مراقبت </w:t>
      </w:r>
      <w:r>
        <w:rPr>
          <w:rFonts w:hint="cs" w:ascii="Times New Roman" w:hAnsi="Times New Roman" w:eastAsia="Times New Roman" w:cs="B Mitra"/>
          <w:sz w:val="28"/>
          <w:szCs w:val="28"/>
          <w:rtl/>
        </w:rPr>
        <w:t xml:space="preserve">از بیماران مبتلا به این اختلالات می </w:t>
      </w:r>
      <w:r>
        <w:rPr>
          <w:rFonts w:ascii="Times New Roman" w:hAnsi="Times New Roman" w:eastAsia="Times New Roman" w:cs="B Mitra"/>
          <w:sz w:val="28"/>
          <w:szCs w:val="28"/>
          <w:rtl/>
        </w:rPr>
        <w:t>پرداز</w:t>
      </w:r>
      <w:r>
        <w:rPr>
          <w:rFonts w:hint="cs" w:ascii="Times New Roman" w:hAnsi="Times New Roman" w:eastAsia="Times New Roman" w:cs="B Mitra"/>
          <w:sz w:val="28"/>
          <w:szCs w:val="28"/>
          <w:rtl/>
        </w:rPr>
        <w:t>ن</w:t>
      </w:r>
      <w:r>
        <w:rPr>
          <w:rFonts w:ascii="Times New Roman" w:hAnsi="Times New Roman" w:eastAsia="Times New Roman" w:cs="B Mitra"/>
          <w:sz w:val="28"/>
          <w:szCs w:val="28"/>
          <w:rtl/>
        </w:rPr>
        <w:t xml:space="preserve">د. </w:t>
      </w:r>
      <w:r>
        <w:rPr>
          <w:rFonts w:hint="cs" w:ascii="Times New Roman" w:hAnsi="Times New Roman" w:eastAsia="Times New Roman" w:cs="B Mitra"/>
          <w:sz w:val="28"/>
          <w:szCs w:val="28"/>
          <w:rtl/>
        </w:rPr>
        <w:t xml:space="preserve">همچنین در طی این دوره </w:t>
      </w:r>
      <w:r>
        <w:rPr>
          <w:rFonts w:ascii="Times New Roman" w:hAnsi="Times New Roman" w:eastAsia="Times New Roman" w:cs="B Mitra"/>
          <w:sz w:val="28"/>
          <w:szCs w:val="28"/>
          <w:rtl/>
        </w:rPr>
        <w:t>دانشجويان با روش</w:t>
      </w:r>
      <w:r>
        <w:rPr>
          <w:rFonts w:hint="cs" w:ascii="Times New Roman" w:hAnsi="Times New Roman" w:eastAsia="Times New Roman" w:cs="B Mitra"/>
          <w:sz w:val="28"/>
          <w:szCs w:val="28"/>
          <w:rtl/>
        </w:rPr>
        <w:t xml:space="preserve"> </w:t>
      </w:r>
      <w:r>
        <w:rPr>
          <w:rFonts w:ascii="Times New Roman" w:hAnsi="Times New Roman" w:eastAsia="Times New Roman" w:cs="B Mitra"/>
          <w:sz w:val="28"/>
          <w:szCs w:val="28"/>
          <w:rtl/>
        </w:rPr>
        <w:t xml:space="preserve">هاي تشخيصي مورد استفاده در </w:t>
      </w:r>
      <w:r>
        <w:rPr>
          <w:rFonts w:hint="cs" w:ascii="Times New Roman" w:hAnsi="Times New Roman" w:eastAsia="Times New Roman" w:cs="B Mitra"/>
          <w:sz w:val="28"/>
          <w:szCs w:val="28"/>
          <w:rtl/>
        </w:rPr>
        <w:t>بخش، آشنا شده و آموزش های لازم را به بیماران مبتلا به اختلالات سیستم عصبی ارائه خواهند داد.</w:t>
      </w:r>
    </w:p>
    <w:p w14:paraId="25370FA1">
      <w:pPr>
        <w:bidi/>
        <w:spacing w:after="0" w:line="360" w:lineRule="auto"/>
        <w:jc w:val="lowKashida"/>
        <w:rPr>
          <w:rFonts w:ascii="Times New Roman" w:hAnsi="Times New Roman" w:eastAsia="Times New Roman" w:cs="B Mitra"/>
          <w:b/>
          <w:bCs/>
          <w:sz w:val="28"/>
          <w:szCs w:val="28"/>
          <w:rtl/>
        </w:rPr>
      </w:pPr>
      <w:r>
        <w:rPr>
          <w:rFonts w:ascii="Times New Roman" w:hAnsi="Times New Roman" w:eastAsia="Times New Roman" w:cs="B Mitra"/>
          <w:b/>
          <w:bCs/>
          <w:sz w:val="28"/>
          <w:szCs w:val="28"/>
          <w:rtl/>
        </w:rPr>
        <w:t>هدف كلي:</w:t>
      </w:r>
    </w:p>
    <w:p w14:paraId="4C5F48B0">
      <w:pPr>
        <w:bidi/>
        <w:spacing w:after="0" w:line="360" w:lineRule="auto"/>
        <w:jc w:val="lowKashida"/>
        <w:rPr>
          <w:rFonts w:ascii="Times New Roman" w:hAnsi="Times New Roman" w:eastAsia="Times New Roman" w:cs="B Mitra"/>
          <w:sz w:val="28"/>
          <w:szCs w:val="28"/>
          <w:rtl/>
        </w:rPr>
      </w:pPr>
      <w:r>
        <w:rPr>
          <w:rFonts w:ascii="Times New Roman" w:hAnsi="Times New Roman" w:eastAsia="Times New Roman" w:cs="B Mitra"/>
          <w:sz w:val="28"/>
          <w:szCs w:val="28"/>
          <w:rtl/>
        </w:rPr>
        <w:t>هدف كلي اين واحد كارآموزي كسب مهارت</w:t>
      </w:r>
      <w:r>
        <w:rPr>
          <w:rFonts w:hint="cs" w:ascii="Times New Roman" w:hAnsi="Times New Roman" w:eastAsia="Times New Roman" w:cs="B Mitra"/>
          <w:sz w:val="28"/>
          <w:szCs w:val="28"/>
          <w:rtl/>
        </w:rPr>
        <w:t xml:space="preserve"> </w:t>
      </w:r>
      <w:r>
        <w:rPr>
          <w:rFonts w:ascii="Times New Roman" w:hAnsi="Times New Roman" w:eastAsia="Times New Roman" w:cs="B Mitra"/>
          <w:sz w:val="28"/>
          <w:szCs w:val="28"/>
          <w:rtl/>
        </w:rPr>
        <w:t>هاي  عملي در رابطه با</w:t>
      </w:r>
      <w:r>
        <w:rPr>
          <w:rFonts w:hint="cs" w:ascii="Times New Roman" w:hAnsi="Times New Roman" w:eastAsia="Times New Roman" w:cs="B Mitra"/>
          <w:sz w:val="28"/>
          <w:szCs w:val="28"/>
          <w:rtl/>
        </w:rPr>
        <w:t xml:space="preserve"> ارائه</w:t>
      </w:r>
      <w:r>
        <w:rPr>
          <w:rFonts w:ascii="Times New Roman" w:hAnsi="Times New Roman" w:eastAsia="Times New Roman" w:cs="B Mitra"/>
          <w:sz w:val="28"/>
          <w:szCs w:val="28"/>
          <w:rtl/>
        </w:rPr>
        <w:t xml:space="preserve"> مراقبت</w:t>
      </w:r>
      <w:r>
        <w:rPr>
          <w:rFonts w:hint="cs" w:ascii="Times New Roman" w:hAnsi="Times New Roman" w:eastAsia="Times New Roman" w:cs="B Mitra"/>
          <w:sz w:val="28"/>
          <w:szCs w:val="28"/>
          <w:rtl/>
        </w:rPr>
        <w:t xml:space="preserve"> </w:t>
      </w:r>
      <w:r>
        <w:rPr>
          <w:rFonts w:ascii="Times New Roman" w:hAnsi="Times New Roman" w:eastAsia="Times New Roman" w:cs="B Mitra"/>
          <w:sz w:val="28"/>
          <w:szCs w:val="28"/>
          <w:rtl/>
        </w:rPr>
        <w:t xml:space="preserve">هاي پرستاري </w:t>
      </w:r>
      <w:r>
        <w:rPr>
          <w:rFonts w:hint="cs" w:ascii="Times New Roman" w:hAnsi="Times New Roman" w:eastAsia="Times New Roman" w:cs="B Mitra"/>
          <w:sz w:val="28"/>
          <w:szCs w:val="28"/>
          <w:rtl/>
        </w:rPr>
        <w:t xml:space="preserve">به </w:t>
      </w:r>
      <w:r>
        <w:rPr>
          <w:rFonts w:ascii="Times New Roman" w:hAnsi="Times New Roman" w:eastAsia="Times New Roman" w:cs="B Mitra"/>
          <w:sz w:val="28"/>
          <w:szCs w:val="28"/>
          <w:rtl/>
        </w:rPr>
        <w:t xml:space="preserve">بيماران </w:t>
      </w:r>
      <w:r>
        <w:rPr>
          <w:rFonts w:hint="cs" w:ascii="Times New Roman" w:hAnsi="Times New Roman" w:eastAsia="Times New Roman" w:cs="B Mitra"/>
          <w:sz w:val="28"/>
          <w:szCs w:val="28"/>
          <w:rtl/>
        </w:rPr>
        <w:t>مبتلا به اختلالات سیستم عصبی</w:t>
      </w:r>
      <w:r>
        <w:rPr>
          <w:rFonts w:ascii="Times New Roman" w:hAnsi="Times New Roman" w:eastAsia="Times New Roman" w:cs="B Mitra"/>
          <w:sz w:val="28"/>
          <w:szCs w:val="28"/>
          <w:rtl/>
        </w:rPr>
        <w:t xml:space="preserve"> بر اساس فرآيند پرستاري مي باشد.</w:t>
      </w:r>
    </w:p>
    <w:p w14:paraId="7E74606D">
      <w:pPr>
        <w:bidi/>
        <w:spacing w:after="0" w:line="360" w:lineRule="auto"/>
        <w:jc w:val="lowKashida"/>
        <w:rPr>
          <w:rFonts w:ascii="Times New Roman" w:hAnsi="Times New Roman" w:eastAsia="Times New Roman" w:cs="B Mitra"/>
          <w:b/>
          <w:bCs/>
          <w:sz w:val="28"/>
          <w:szCs w:val="28"/>
          <w:rtl/>
        </w:rPr>
      </w:pPr>
      <w:r>
        <w:rPr>
          <w:rFonts w:ascii="Times New Roman" w:hAnsi="Times New Roman" w:eastAsia="Times New Roman" w:cs="B Mitra"/>
          <w:b/>
          <w:bCs/>
          <w:sz w:val="28"/>
          <w:szCs w:val="28"/>
          <w:rtl/>
        </w:rPr>
        <w:t>اهداف جز</w:t>
      </w:r>
      <w:r>
        <w:rPr>
          <w:rFonts w:hint="cs" w:ascii="Times New Roman" w:hAnsi="Times New Roman" w:eastAsia="Times New Roman" w:cs="B Mitra"/>
          <w:b/>
          <w:bCs/>
          <w:sz w:val="28"/>
          <w:szCs w:val="28"/>
          <w:rtl/>
        </w:rPr>
        <w:t>ئ</w:t>
      </w:r>
      <w:r>
        <w:rPr>
          <w:rFonts w:ascii="Times New Roman" w:hAnsi="Times New Roman" w:eastAsia="Times New Roman" w:cs="B Mitra"/>
          <w:b/>
          <w:bCs/>
          <w:sz w:val="28"/>
          <w:szCs w:val="28"/>
          <w:rtl/>
        </w:rPr>
        <w:t>ي:</w:t>
      </w:r>
    </w:p>
    <w:p w14:paraId="51A4234B">
      <w:pPr>
        <w:pStyle w:val="24"/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hAnsi="Times New Roman" w:eastAsia="Times New Roman" w:cs="B Mitra"/>
          <w:sz w:val="28"/>
          <w:szCs w:val="28"/>
          <w:rtl/>
        </w:rPr>
      </w:pPr>
      <w:r>
        <w:rPr>
          <w:rFonts w:ascii="Times New Roman" w:hAnsi="Times New Roman" w:eastAsia="Times New Roman" w:cs="B Mitra"/>
          <w:sz w:val="28"/>
          <w:szCs w:val="28"/>
          <w:rtl/>
        </w:rPr>
        <w:t>انتظار مي</w:t>
      </w:r>
      <w:r>
        <w:rPr>
          <w:rFonts w:hint="cs" w:ascii="Times New Roman" w:hAnsi="Times New Roman" w:eastAsia="Times New Roman" w:cs="B Mitra"/>
          <w:sz w:val="28"/>
          <w:szCs w:val="28"/>
          <w:rtl/>
        </w:rPr>
        <w:t xml:space="preserve"> </w:t>
      </w:r>
      <w:r>
        <w:rPr>
          <w:rFonts w:ascii="Times New Roman" w:hAnsi="Times New Roman" w:eastAsia="Times New Roman" w:cs="B Mitra"/>
          <w:sz w:val="28"/>
          <w:szCs w:val="28"/>
          <w:rtl/>
        </w:rPr>
        <w:t xml:space="preserve">رود </w:t>
      </w:r>
      <w:r>
        <w:rPr>
          <w:rFonts w:hint="cs" w:ascii="Times New Roman" w:hAnsi="Times New Roman" w:eastAsia="Times New Roman" w:cs="B Mitra"/>
          <w:sz w:val="28"/>
          <w:szCs w:val="28"/>
          <w:rtl/>
        </w:rPr>
        <w:t xml:space="preserve">در پایان این کارآموزی، </w:t>
      </w:r>
      <w:r>
        <w:rPr>
          <w:rFonts w:ascii="Times New Roman" w:hAnsi="Times New Roman" w:eastAsia="Times New Roman" w:cs="B Mitra"/>
          <w:sz w:val="28"/>
          <w:szCs w:val="28"/>
          <w:rtl/>
        </w:rPr>
        <w:t xml:space="preserve">دانشجويان </w:t>
      </w:r>
      <w:r>
        <w:rPr>
          <w:rFonts w:hint="cs" w:ascii="Times New Roman" w:hAnsi="Times New Roman" w:eastAsia="Times New Roman" w:cs="B Mitra"/>
          <w:sz w:val="28"/>
          <w:szCs w:val="28"/>
          <w:rtl/>
        </w:rPr>
        <w:t>قادر باشند:</w:t>
      </w:r>
    </w:p>
    <w:p w14:paraId="20EACB17">
      <w:pPr>
        <w:pStyle w:val="24"/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hAnsi="Times New Roman" w:eastAsia="Times New Roman" w:cs="B Mitra"/>
          <w:sz w:val="28"/>
          <w:szCs w:val="28"/>
        </w:rPr>
      </w:pPr>
      <w:r>
        <w:rPr>
          <w:rFonts w:ascii="Times New Roman" w:hAnsi="Times New Roman" w:eastAsia="Times New Roman" w:cs="B Mitra"/>
          <w:sz w:val="28"/>
          <w:szCs w:val="28"/>
          <w:rtl/>
        </w:rPr>
        <w:t xml:space="preserve">بررسي وضعيت </w:t>
      </w:r>
      <w:r>
        <w:rPr>
          <w:rFonts w:hint="cs" w:ascii="Times New Roman" w:hAnsi="Times New Roman" w:eastAsia="Times New Roman" w:cs="B Mitra"/>
          <w:sz w:val="28"/>
          <w:szCs w:val="28"/>
          <w:rtl/>
        </w:rPr>
        <w:t xml:space="preserve">سیستم عصبی </w:t>
      </w:r>
      <w:r>
        <w:rPr>
          <w:rFonts w:ascii="Times New Roman" w:hAnsi="Times New Roman" w:eastAsia="Times New Roman" w:cs="B Mitra"/>
          <w:sz w:val="28"/>
          <w:szCs w:val="28"/>
          <w:rtl/>
        </w:rPr>
        <w:t>را توضيح</w:t>
      </w:r>
      <w:r>
        <w:rPr>
          <w:rFonts w:hint="cs" w:ascii="Times New Roman" w:hAnsi="Times New Roman" w:eastAsia="Times New Roman" w:cs="B Mitra"/>
          <w:sz w:val="28"/>
          <w:szCs w:val="28"/>
          <w:rtl/>
        </w:rPr>
        <w:t xml:space="preserve"> داده</w:t>
      </w:r>
      <w:r>
        <w:rPr>
          <w:rFonts w:ascii="Times New Roman" w:hAnsi="Times New Roman" w:eastAsia="Times New Roman" w:cs="B Mitra"/>
          <w:sz w:val="28"/>
          <w:szCs w:val="28"/>
          <w:rtl/>
        </w:rPr>
        <w:t xml:space="preserve"> و انجام دهند.</w:t>
      </w:r>
    </w:p>
    <w:p w14:paraId="6A7DF8D6">
      <w:pPr>
        <w:pStyle w:val="24"/>
        <w:numPr>
          <w:ilvl w:val="0"/>
          <w:numId w:val="1"/>
        </w:numPr>
        <w:bidi/>
        <w:spacing w:after="0" w:line="240" w:lineRule="auto"/>
        <w:ind w:right="360"/>
        <w:jc w:val="lowKashida"/>
        <w:rPr>
          <w:rFonts w:ascii="Times New Roman" w:hAnsi="Times New Roman" w:eastAsia="Times New Roman" w:cs="B Mitra"/>
          <w:sz w:val="28"/>
          <w:szCs w:val="28"/>
        </w:rPr>
      </w:pPr>
      <w:r>
        <w:rPr>
          <w:rFonts w:hint="cs" w:ascii="Times New Roman" w:hAnsi="Times New Roman" w:eastAsia="Times New Roman" w:cs="B Mitra"/>
          <w:sz w:val="28"/>
          <w:szCs w:val="28"/>
          <w:rtl/>
        </w:rPr>
        <w:t>با روش های معاینه و بررسی عملکرد اعصاب جمجمه ای آشنا شده و آنها را به کار گیرند.</w:t>
      </w:r>
    </w:p>
    <w:p w14:paraId="7DC00E84">
      <w:pPr>
        <w:pStyle w:val="24"/>
        <w:numPr>
          <w:ilvl w:val="0"/>
          <w:numId w:val="1"/>
        </w:numPr>
        <w:bidi/>
        <w:spacing w:after="0" w:line="240" w:lineRule="auto"/>
        <w:ind w:right="360"/>
        <w:jc w:val="lowKashida"/>
        <w:rPr>
          <w:rFonts w:ascii="Times New Roman" w:hAnsi="Times New Roman" w:eastAsia="Times New Roman" w:cs="B Mitra"/>
          <w:sz w:val="28"/>
          <w:szCs w:val="28"/>
        </w:rPr>
      </w:pPr>
      <w:r>
        <w:rPr>
          <w:rFonts w:hint="cs" w:ascii="Times New Roman" w:hAnsi="Times New Roman" w:eastAsia="Times New Roman" w:cs="B Mitra"/>
          <w:sz w:val="28"/>
          <w:szCs w:val="28"/>
          <w:rtl/>
        </w:rPr>
        <w:t>با تست های تشخیصی عمده مورد استفاده در بخش جهت بررسی عملکرد نورولوژیک(</w:t>
      </w:r>
      <w:r>
        <w:rPr>
          <w:rFonts w:ascii="Times New Roman" w:hAnsi="Times New Roman" w:eastAsia="Times New Roman" w:cs="B Mitra"/>
          <w:sz w:val="28"/>
          <w:szCs w:val="28"/>
        </w:rPr>
        <w:t>LP</w:t>
      </w:r>
      <w:r>
        <w:rPr>
          <w:rFonts w:hint="cs" w:ascii="Times New Roman" w:hAnsi="Times New Roman" w:eastAsia="Times New Roman" w:cs="B Mitra"/>
          <w:sz w:val="28"/>
          <w:szCs w:val="28"/>
          <w:rtl/>
          <w:lang w:bidi="fa-IR"/>
        </w:rPr>
        <w:t xml:space="preserve"> ،</w:t>
      </w:r>
      <w:r>
        <w:rPr>
          <w:rFonts w:ascii="Times New Roman" w:hAnsi="Times New Roman" w:eastAsia="Times New Roman" w:cs="B Mitra"/>
          <w:sz w:val="28"/>
          <w:szCs w:val="28"/>
          <w:lang w:bidi="fa-IR"/>
        </w:rPr>
        <w:t>EEG</w:t>
      </w:r>
      <w:r>
        <w:rPr>
          <w:rFonts w:hint="cs" w:ascii="Times New Roman" w:hAnsi="Times New Roman" w:eastAsia="Times New Roman" w:cs="B Mitra"/>
          <w:sz w:val="28"/>
          <w:szCs w:val="28"/>
          <w:rtl/>
          <w:lang w:bidi="fa-IR"/>
        </w:rPr>
        <w:t xml:space="preserve"> و...)</w:t>
      </w:r>
      <w:r>
        <w:rPr>
          <w:rFonts w:hint="cs" w:ascii="Times New Roman" w:hAnsi="Times New Roman" w:eastAsia="Times New Roman" w:cs="B Mitra"/>
          <w:sz w:val="28"/>
          <w:szCs w:val="28"/>
          <w:rtl/>
        </w:rPr>
        <w:t xml:space="preserve">، آشنا شده و اقدامات پرستاری قبل و بعد از آنها را به کار گیرند. </w:t>
      </w:r>
    </w:p>
    <w:p w14:paraId="4BF9E9EB">
      <w:pPr>
        <w:pStyle w:val="24"/>
        <w:numPr>
          <w:ilvl w:val="0"/>
          <w:numId w:val="1"/>
        </w:numPr>
        <w:bidi/>
        <w:spacing w:after="0" w:line="240" w:lineRule="auto"/>
        <w:ind w:right="360"/>
        <w:jc w:val="lowKashida"/>
        <w:rPr>
          <w:rFonts w:ascii="Times New Roman" w:hAnsi="Times New Roman" w:eastAsia="Times New Roman" w:cs="B Mitra"/>
          <w:sz w:val="28"/>
          <w:szCs w:val="28"/>
        </w:rPr>
      </w:pPr>
      <w:r>
        <w:rPr>
          <w:rFonts w:hint="cs" w:ascii="Times New Roman" w:hAnsi="Times New Roman" w:eastAsia="Times New Roman" w:cs="B Mitra"/>
          <w:sz w:val="28"/>
          <w:szCs w:val="28"/>
          <w:rtl/>
        </w:rPr>
        <w:t>با علائم، روش های تشخیص و درمان بیماری ها و اختلالات سیستم عصبی(بر حسب موارد بستری در بخش) به اختصار آشنا شوند.</w:t>
      </w:r>
    </w:p>
    <w:p w14:paraId="4D8FC1E6">
      <w:pPr>
        <w:pStyle w:val="24"/>
        <w:numPr>
          <w:ilvl w:val="0"/>
          <w:numId w:val="1"/>
        </w:numPr>
        <w:bidi/>
        <w:spacing w:after="0" w:line="240" w:lineRule="auto"/>
        <w:ind w:right="360"/>
        <w:jc w:val="lowKashida"/>
        <w:rPr>
          <w:rFonts w:ascii="Times New Roman" w:hAnsi="Times New Roman" w:eastAsia="Times New Roman" w:cs="B Mitra"/>
          <w:sz w:val="28"/>
          <w:szCs w:val="28"/>
          <w:rtl/>
        </w:rPr>
      </w:pPr>
      <w:r>
        <w:rPr>
          <w:rFonts w:ascii="Times New Roman" w:hAnsi="Times New Roman" w:eastAsia="Times New Roman" w:cs="B Mitra"/>
          <w:sz w:val="28"/>
          <w:szCs w:val="28"/>
          <w:rtl/>
        </w:rPr>
        <w:t xml:space="preserve">فرآيند پرستاري را به عنوان چهار چوبي </w:t>
      </w:r>
      <w:r>
        <w:rPr>
          <w:rFonts w:hint="cs" w:ascii="Times New Roman" w:hAnsi="Times New Roman" w:eastAsia="Times New Roman" w:cs="B Mitra"/>
          <w:sz w:val="28"/>
          <w:szCs w:val="28"/>
          <w:rtl/>
        </w:rPr>
        <w:t>در</w:t>
      </w:r>
      <w:r>
        <w:rPr>
          <w:rFonts w:ascii="Times New Roman" w:hAnsi="Times New Roman" w:eastAsia="Times New Roman" w:cs="B Mitra"/>
          <w:sz w:val="28"/>
          <w:szCs w:val="28"/>
          <w:rtl/>
        </w:rPr>
        <w:t xml:space="preserve"> مراقبت از مددجو</w:t>
      </w:r>
      <w:r>
        <w:rPr>
          <w:rFonts w:hint="cs" w:ascii="Times New Roman" w:hAnsi="Times New Roman" w:eastAsia="Times New Roman" w:cs="B Mitra"/>
          <w:sz w:val="28"/>
          <w:szCs w:val="28"/>
          <w:rtl/>
        </w:rPr>
        <w:t>یان</w:t>
      </w:r>
      <w:r>
        <w:rPr>
          <w:rFonts w:ascii="Times New Roman" w:hAnsi="Times New Roman" w:eastAsia="Times New Roman" w:cs="B Mitra"/>
          <w:sz w:val="28"/>
          <w:szCs w:val="28"/>
          <w:rtl/>
        </w:rPr>
        <w:t xml:space="preserve"> مبتلا به اختلالات </w:t>
      </w:r>
      <w:r>
        <w:rPr>
          <w:rFonts w:hint="cs" w:ascii="Times New Roman" w:hAnsi="Times New Roman" w:eastAsia="Times New Roman" w:cs="B Mitra"/>
          <w:sz w:val="28"/>
          <w:szCs w:val="28"/>
          <w:rtl/>
        </w:rPr>
        <w:t>سیستم عصبی (بیماران با سکته مغزی، مولتیپل اسکلروزیس، صرع و اختلات تشنجی، میاستنی گراو و...)</w:t>
      </w:r>
      <w:r>
        <w:rPr>
          <w:rFonts w:ascii="Times New Roman" w:hAnsi="Times New Roman" w:eastAsia="Times New Roman" w:cs="B Mitra"/>
          <w:sz w:val="28"/>
          <w:szCs w:val="28"/>
          <w:rtl/>
        </w:rPr>
        <w:t xml:space="preserve"> به كار گيرند.</w:t>
      </w:r>
    </w:p>
    <w:p w14:paraId="1F0E731E">
      <w:pPr>
        <w:pStyle w:val="24"/>
        <w:numPr>
          <w:ilvl w:val="0"/>
          <w:numId w:val="1"/>
        </w:numPr>
        <w:bidi/>
        <w:spacing w:after="0" w:line="240" w:lineRule="auto"/>
        <w:ind w:right="360"/>
        <w:jc w:val="lowKashida"/>
        <w:rPr>
          <w:rFonts w:ascii="Times New Roman" w:hAnsi="Times New Roman" w:eastAsia="Times New Roman" w:cs="B Mitra"/>
          <w:sz w:val="28"/>
          <w:szCs w:val="28"/>
        </w:rPr>
      </w:pPr>
      <w:r>
        <w:rPr>
          <w:rFonts w:ascii="Times New Roman" w:hAnsi="Times New Roman" w:eastAsia="Times New Roman" w:cs="B Mitra"/>
          <w:sz w:val="28"/>
          <w:szCs w:val="28"/>
          <w:rtl/>
        </w:rPr>
        <w:t>آموزش</w:t>
      </w:r>
      <w:r>
        <w:rPr>
          <w:rFonts w:hint="cs" w:ascii="Times New Roman" w:hAnsi="Times New Roman" w:eastAsia="Times New Roman" w:cs="B Mitra"/>
          <w:sz w:val="28"/>
          <w:szCs w:val="28"/>
          <w:rtl/>
        </w:rPr>
        <w:t xml:space="preserve"> </w:t>
      </w:r>
      <w:r>
        <w:rPr>
          <w:rFonts w:ascii="Times New Roman" w:hAnsi="Times New Roman" w:eastAsia="Times New Roman" w:cs="B Mitra"/>
          <w:sz w:val="28"/>
          <w:szCs w:val="28"/>
          <w:rtl/>
        </w:rPr>
        <w:t>هاي لازم</w:t>
      </w:r>
      <w:r>
        <w:rPr>
          <w:rFonts w:hint="cs" w:ascii="Times New Roman" w:hAnsi="Times New Roman" w:eastAsia="Times New Roman" w:cs="B Mitra"/>
          <w:sz w:val="28"/>
          <w:szCs w:val="28"/>
          <w:rtl/>
        </w:rPr>
        <w:t xml:space="preserve"> را</w:t>
      </w:r>
      <w:r>
        <w:rPr>
          <w:rFonts w:ascii="Times New Roman" w:hAnsi="Times New Roman" w:eastAsia="Times New Roman" w:cs="B Mitra"/>
          <w:sz w:val="28"/>
          <w:szCs w:val="28"/>
          <w:rtl/>
        </w:rPr>
        <w:t xml:space="preserve"> ب</w:t>
      </w:r>
      <w:r>
        <w:rPr>
          <w:rFonts w:hint="cs" w:ascii="Times New Roman" w:hAnsi="Times New Roman" w:eastAsia="Times New Roman" w:cs="B Mitra"/>
          <w:sz w:val="28"/>
          <w:szCs w:val="28"/>
          <w:rtl/>
        </w:rPr>
        <w:t>ه</w:t>
      </w:r>
      <w:r>
        <w:rPr>
          <w:rFonts w:ascii="Times New Roman" w:hAnsi="Times New Roman" w:eastAsia="Times New Roman" w:cs="B Mitra"/>
          <w:sz w:val="28"/>
          <w:szCs w:val="28"/>
          <w:rtl/>
        </w:rPr>
        <w:t xml:space="preserve"> بيماران </w:t>
      </w:r>
      <w:r>
        <w:rPr>
          <w:rFonts w:hint="cs" w:ascii="Times New Roman" w:hAnsi="Times New Roman" w:eastAsia="Times New Roman" w:cs="B Mitra"/>
          <w:sz w:val="28"/>
          <w:szCs w:val="28"/>
          <w:rtl/>
        </w:rPr>
        <w:t>مبتلا به اختلالات سیستم عصبی</w:t>
      </w:r>
      <w:r>
        <w:rPr>
          <w:rFonts w:ascii="Times New Roman" w:hAnsi="Times New Roman" w:eastAsia="Times New Roman" w:cs="B Mitra"/>
          <w:sz w:val="28"/>
          <w:szCs w:val="28"/>
          <w:rtl/>
        </w:rPr>
        <w:t xml:space="preserve"> </w:t>
      </w:r>
      <w:r>
        <w:rPr>
          <w:rFonts w:hint="cs" w:ascii="Times New Roman" w:hAnsi="Times New Roman" w:eastAsia="Times New Roman" w:cs="B Mitra"/>
          <w:sz w:val="28"/>
          <w:szCs w:val="28"/>
          <w:rtl/>
        </w:rPr>
        <w:t>ارائه</w:t>
      </w:r>
      <w:r>
        <w:rPr>
          <w:rFonts w:ascii="Times New Roman" w:hAnsi="Times New Roman" w:eastAsia="Times New Roman" w:cs="B Mitra"/>
          <w:sz w:val="28"/>
          <w:szCs w:val="28"/>
          <w:rtl/>
        </w:rPr>
        <w:t xml:space="preserve"> دهند(</w:t>
      </w:r>
      <w:r>
        <w:rPr>
          <w:rFonts w:hint="cs" w:ascii="Times New Roman" w:hAnsi="Times New Roman" w:eastAsia="Times New Roman" w:cs="B Mitra"/>
          <w:sz w:val="28"/>
          <w:szCs w:val="28"/>
          <w:rtl/>
        </w:rPr>
        <w:t xml:space="preserve">روش های فیزیوتراپی، روش صحیح گاواژ، مصرف </w:t>
      </w:r>
      <w:r>
        <w:rPr>
          <w:rFonts w:ascii="Times New Roman" w:hAnsi="Times New Roman" w:eastAsia="Times New Roman" w:cs="B Mitra"/>
          <w:sz w:val="28"/>
          <w:szCs w:val="28"/>
          <w:rtl/>
        </w:rPr>
        <w:t>داروها، پيگيري درمان).</w:t>
      </w:r>
    </w:p>
    <w:p w14:paraId="08630238">
      <w:pPr>
        <w:pStyle w:val="24"/>
        <w:numPr>
          <w:ilvl w:val="0"/>
          <w:numId w:val="1"/>
        </w:numPr>
        <w:bidi/>
        <w:spacing w:after="0" w:line="240" w:lineRule="auto"/>
        <w:ind w:right="360"/>
        <w:jc w:val="lowKashida"/>
        <w:rPr>
          <w:rFonts w:ascii="Times New Roman" w:hAnsi="Times New Roman" w:eastAsia="Times New Roman" w:cs="B Mitra"/>
          <w:sz w:val="28"/>
          <w:szCs w:val="28"/>
          <w:rtl/>
        </w:rPr>
      </w:pPr>
      <w:r>
        <w:rPr>
          <w:rFonts w:hint="cs" w:ascii="Times New Roman" w:hAnsi="Times New Roman" w:eastAsia="Times New Roman" w:cs="B Mitra"/>
          <w:sz w:val="28"/>
          <w:szCs w:val="28"/>
          <w:rtl/>
        </w:rPr>
        <w:t>حتیاطات و اقدامات لازم را در پرستاری از بیماران با کاهش سطح هوشیاری به کار گیرند.</w:t>
      </w:r>
    </w:p>
    <w:p w14:paraId="5958DA49">
      <w:pPr>
        <w:pStyle w:val="24"/>
        <w:numPr>
          <w:ilvl w:val="0"/>
          <w:numId w:val="1"/>
        </w:numPr>
        <w:bidi/>
        <w:spacing w:after="0" w:line="240" w:lineRule="auto"/>
        <w:ind w:right="360"/>
        <w:jc w:val="lowKashida"/>
        <w:rPr>
          <w:rFonts w:ascii="Times New Roman" w:hAnsi="Times New Roman" w:eastAsia="Times New Roman" w:cs="B Mitra"/>
          <w:sz w:val="28"/>
          <w:szCs w:val="28"/>
        </w:rPr>
      </w:pPr>
      <w:r>
        <w:rPr>
          <w:rFonts w:hint="cs" w:ascii="Times New Roman" w:hAnsi="Times New Roman" w:eastAsia="Times New Roman" w:cs="B Mitra"/>
          <w:sz w:val="28"/>
          <w:szCs w:val="28"/>
          <w:rtl/>
        </w:rPr>
        <w:t>در صورت تشنج بیمار در بخش، اقدامات حین و پس از تشنج را به درستی انجام دهند.</w:t>
      </w:r>
      <w:r>
        <w:rPr>
          <w:rFonts w:hint="cs" w:ascii="Times New Roman" w:hAnsi="Times New Roman" w:eastAsia="Times New Roman" w:cs="B Mitra"/>
          <w:color w:val="FF0000"/>
          <w:sz w:val="28"/>
          <w:szCs w:val="28"/>
          <w:rtl/>
        </w:rPr>
        <w:t xml:space="preserve"> </w:t>
      </w:r>
    </w:p>
    <w:p w14:paraId="40BB0859">
      <w:pPr>
        <w:pStyle w:val="24"/>
        <w:numPr>
          <w:ilvl w:val="0"/>
          <w:numId w:val="1"/>
        </w:numPr>
        <w:bidi/>
        <w:spacing w:after="0" w:line="240" w:lineRule="auto"/>
        <w:ind w:right="360"/>
        <w:jc w:val="lowKashida"/>
        <w:rPr>
          <w:rFonts w:ascii="Times New Roman" w:hAnsi="Times New Roman" w:eastAsia="Times New Roman" w:cs="B Mitra"/>
          <w:sz w:val="28"/>
          <w:szCs w:val="28"/>
        </w:rPr>
      </w:pPr>
      <w:r>
        <w:rPr>
          <w:rFonts w:hint="cs" w:ascii="Times New Roman" w:hAnsi="Times New Roman" w:eastAsia="Times New Roman" w:cs="B Mitra"/>
          <w:sz w:val="28"/>
          <w:szCs w:val="28"/>
          <w:rtl/>
        </w:rPr>
        <w:t>آموزش ها و اقدامات لازم را در زمینه پیشگیری از زخم بستر و درمان آن، به مددجویان ارائه دهند.</w:t>
      </w:r>
    </w:p>
    <w:p w14:paraId="442C837C">
      <w:pPr>
        <w:pStyle w:val="24"/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hAnsi="Times New Roman" w:eastAsia="Times New Roman" w:cs="B Mitra"/>
          <w:sz w:val="28"/>
          <w:szCs w:val="28"/>
          <w:rtl/>
        </w:rPr>
      </w:pPr>
      <w:r>
        <w:rPr>
          <w:rFonts w:hint="cs" w:ascii="Times New Roman" w:hAnsi="Times New Roman" w:eastAsia="Times New Roman" w:cs="B Mitra"/>
          <w:sz w:val="28"/>
          <w:szCs w:val="28"/>
          <w:rtl/>
        </w:rPr>
        <w:t>اقدامات</w:t>
      </w:r>
      <w:r>
        <w:rPr>
          <w:rFonts w:ascii="Times New Roman" w:hAnsi="Times New Roman" w:eastAsia="Times New Roman" w:cs="B Mitra"/>
          <w:sz w:val="28"/>
          <w:szCs w:val="28"/>
          <w:rtl/>
        </w:rPr>
        <w:t xml:space="preserve"> روتين بخش اعم از كنترل </w:t>
      </w:r>
      <w:r>
        <w:rPr>
          <w:rFonts w:hint="cs" w:ascii="Times New Roman" w:hAnsi="Times New Roman" w:eastAsia="Times New Roman" w:cs="B Mitra"/>
          <w:sz w:val="28"/>
          <w:szCs w:val="28"/>
          <w:rtl/>
        </w:rPr>
        <w:t>علایم حیاتی</w:t>
      </w:r>
      <w:r>
        <w:rPr>
          <w:rFonts w:ascii="Times New Roman" w:hAnsi="Times New Roman" w:eastAsia="Times New Roman" w:cs="B Mitra"/>
          <w:sz w:val="28"/>
          <w:szCs w:val="28"/>
          <w:rtl/>
        </w:rPr>
        <w:t xml:space="preserve">، </w:t>
      </w:r>
      <w:r>
        <w:rPr>
          <w:rFonts w:hint="cs" w:ascii="Times New Roman" w:hAnsi="Times New Roman" w:eastAsia="Times New Roman" w:cs="B Mitra"/>
          <w:sz w:val="28"/>
          <w:szCs w:val="28"/>
          <w:rtl/>
        </w:rPr>
        <w:t>اجرای دقیق</w:t>
      </w:r>
      <w:r>
        <w:rPr>
          <w:rFonts w:ascii="Times New Roman" w:hAnsi="Times New Roman" w:eastAsia="Times New Roman" w:cs="B Mitra"/>
          <w:sz w:val="28"/>
          <w:szCs w:val="28"/>
          <w:rtl/>
        </w:rPr>
        <w:t xml:space="preserve"> داروها</w:t>
      </w:r>
      <w:r>
        <w:rPr>
          <w:rFonts w:hint="cs" w:ascii="Times New Roman" w:hAnsi="Times New Roman" w:eastAsia="Times New Roman" w:cs="B Mitra"/>
          <w:sz w:val="28"/>
          <w:szCs w:val="28"/>
          <w:rtl/>
        </w:rPr>
        <w:t xml:space="preserve">، رگ گیری، گرفتن نمونه خون جهت انجام آزمایشات، گرفتن </w:t>
      </w:r>
      <w:r>
        <w:rPr>
          <w:rFonts w:ascii="Times New Roman" w:hAnsi="Times New Roman" w:eastAsia="Times New Roman" w:cs="B Mitra"/>
          <w:sz w:val="28"/>
          <w:szCs w:val="28"/>
        </w:rPr>
        <w:t>EKG</w:t>
      </w:r>
      <w:r>
        <w:rPr>
          <w:rFonts w:ascii="Times New Roman" w:hAnsi="Times New Roman" w:eastAsia="Times New Roman" w:cs="B Mitra"/>
          <w:sz w:val="28"/>
          <w:szCs w:val="28"/>
          <w:rtl/>
        </w:rPr>
        <w:t xml:space="preserve"> و </w:t>
      </w:r>
      <w:r>
        <w:rPr>
          <w:rFonts w:ascii="Times New Roman" w:hAnsi="Times New Roman" w:eastAsia="Times New Roman" w:cs="B Mitra"/>
          <w:sz w:val="28"/>
          <w:szCs w:val="28"/>
        </w:rPr>
        <w:t>…</w:t>
      </w:r>
      <w:r>
        <w:rPr>
          <w:rFonts w:ascii="Times New Roman" w:hAnsi="Times New Roman" w:eastAsia="Times New Roman" w:cs="B Mitra"/>
          <w:sz w:val="28"/>
          <w:szCs w:val="28"/>
          <w:rtl/>
        </w:rPr>
        <w:t xml:space="preserve"> را </w:t>
      </w:r>
      <w:r>
        <w:rPr>
          <w:rFonts w:hint="cs" w:ascii="Times New Roman" w:hAnsi="Times New Roman" w:eastAsia="Times New Roman" w:cs="B Mitra"/>
          <w:sz w:val="28"/>
          <w:szCs w:val="28"/>
          <w:rtl/>
        </w:rPr>
        <w:t>انجام دهند.</w:t>
      </w:r>
    </w:p>
    <w:p w14:paraId="78A5353C">
      <w:pPr>
        <w:bidi/>
        <w:spacing w:after="0"/>
        <w:jc w:val="both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پیامدهای یادگیری مورد انتظار</w:t>
      </w:r>
    </w:p>
    <w:p w14:paraId="3C6B065B">
      <w:pPr>
        <w:bidi/>
        <w:spacing w:after="0"/>
        <w:jc w:val="both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sz w:val="28"/>
          <w:szCs w:val="28"/>
          <w:rtl/>
          <w:lang w:bidi="fa-IR"/>
        </w:rPr>
        <w:t>۱. کسب دانش و مهارت کافی در شرح حال گیری از مددجوی مبتلا به اختلالات مغز و اعصاب</w:t>
      </w:r>
    </w:p>
    <w:p w14:paraId="2CC2E4E6">
      <w:pPr>
        <w:bidi/>
        <w:spacing w:after="0"/>
        <w:jc w:val="both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sz w:val="28"/>
          <w:szCs w:val="28"/>
          <w:rtl/>
          <w:lang w:bidi="fa-IR"/>
        </w:rPr>
        <w:t>۲. کسب دانش و مهارت کافی در اجرای اقدامات پرستاری از مددجوی مبتلا به اختلالات مغز و اعصاب</w:t>
      </w:r>
    </w:p>
    <w:p w14:paraId="17FC9E1F">
      <w:pPr>
        <w:bidi/>
        <w:spacing w:after="0"/>
        <w:jc w:val="both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sz w:val="28"/>
          <w:szCs w:val="28"/>
          <w:rtl/>
          <w:lang w:bidi="fa-IR"/>
        </w:rPr>
        <w:t>۳. کسب دانش و مهارت کافی در آماده نمودن و تجویز داروهای مورد نیاز مددجوی مبتلا به اختلالات مغز و  اعصاب</w:t>
      </w:r>
    </w:p>
    <w:p w14:paraId="4C4978A4">
      <w:pPr>
        <w:bidi/>
        <w:spacing w:after="0"/>
        <w:jc w:val="both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sz w:val="28"/>
          <w:szCs w:val="28"/>
          <w:rtl/>
          <w:lang w:bidi="fa-IR"/>
        </w:rPr>
        <w:t>۴. اجرای فرایند پرستاری از مددجوی مبتلا به اختلالات مغز و اعصاب</w:t>
      </w:r>
    </w:p>
    <w:p w14:paraId="61EED999">
      <w:pPr>
        <w:bidi/>
        <w:spacing w:after="0"/>
        <w:jc w:val="both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فعالیت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softHyphen/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 xml:space="preserve">های یاددهی- یادگیری متناظر با هر یک از پیامدهای یادگیری: </w:t>
      </w:r>
    </w:p>
    <w:p w14:paraId="096E770D">
      <w:pPr>
        <w:bidi/>
        <w:spacing w:after="0"/>
        <w:jc w:val="both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۱.آموزش وبکاربردن نحوه برقراری ارتباط با مددجو    </w:t>
      </w:r>
    </w:p>
    <w:p w14:paraId="3246F8F8">
      <w:pPr>
        <w:bidi/>
        <w:spacing w:after="0"/>
        <w:jc w:val="both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۲.  گرفتن شرح حال از مددجو </w:t>
      </w:r>
    </w:p>
    <w:p w14:paraId="419706D1">
      <w:pPr>
        <w:bidi/>
        <w:spacing w:after="0"/>
        <w:jc w:val="both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۳.آموزش نحوه معاینات بالینی لازم جهت بررسی عملکرد سیستم مغز و اعصاب و اجرای آن.  </w:t>
      </w:r>
    </w:p>
    <w:p w14:paraId="786ADE98">
      <w:pPr>
        <w:bidi/>
        <w:spacing w:after="0"/>
        <w:jc w:val="both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۴.آشنا نمودن دانشجو با انواع سرمها و داروهای تجویزی در بخش و آموزش نحوه آماده نمودن و تزریق آنها</w:t>
      </w:r>
    </w:p>
    <w:p w14:paraId="08C99F9E">
      <w:pPr>
        <w:bidi/>
        <w:spacing w:after="0"/>
        <w:jc w:val="both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  ۵. آموزش نحوه اجرای اقدامات پرستاری لازم( </w:t>
      </w:r>
      <w:r>
        <w:rPr>
          <w:rFonts w:hint="cs" w:cs="B Mitra" w:asciiTheme="majorBidi" w:hAnsiTheme="majorBidi"/>
          <w:sz w:val="28"/>
          <w:szCs w:val="28"/>
          <w:u w:val="single"/>
          <w:rtl/>
          <w:lang w:bidi="fa-IR"/>
        </w:rPr>
        <w:t>کنترل علایم حیاتی، برقراری خط وریدی ، پانسمان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، برقراری و بیرون آوردن کاتترهایی مانند: سوند ادراری و معدی ، مانیتورینگ قلبی</w:t>
      </w:r>
      <w:r>
        <w:rPr>
          <w:rFonts w:hint="cs" w:cs="B Mitra" w:asciiTheme="majorBidi" w:hAnsiTheme="majorBidi"/>
          <w:sz w:val="28"/>
          <w:szCs w:val="28"/>
          <w:u w:val="single"/>
          <w:rtl/>
          <w:lang w:bidi="fa-IR"/>
        </w:rPr>
        <w:t>، کنترل قند خون و. بانداژ سر و جابه جا نمودن بعد از عمل جراحی کمر و سر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 ..)  </w:t>
      </w:r>
    </w:p>
    <w:p w14:paraId="231EAC62">
      <w:pPr>
        <w:bidi/>
        <w:spacing w:after="0"/>
        <w:jc w:val="both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۶. آشنا نمودن دانشجو با نیازها و نحوه ی آموزش به بیمار با اختلالات مغز و اعصاب و انجام دادن رویه مربوط به هر بیماری.</w:t>
      </w:r>
    </w:p>
    <w:p w14:paraId="42FF5C7E">
      <w:pPr>
        <w:bidi/>
        <w:spacing w:after="0"/>
        <w:jc w:val="both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7. ارائه و بکاربردن اقدامات پرستاری در پیشگیری از افزایش فشار داخل جمجمه </w:t>
      </w:r>
    </w:p>
    <w:p w14:paraId="5B3E4A62">
      <w:pPr>
        <w:bidi/>
        <w:spacing w:after="0"/>
        <w:jc w:val="both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8. شرکت در راند بالینی و گزارش دهی پرستاران در تحویل شیفت کاری</w:t>
      </w:r>
    </w:p>
    <w:p w14:paraId="2551F29D">
      <w:pPr>
        <w:bidi/>
        <w:spacing w:after="0"/>
        <w:jc w:val="both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9. ارائه شفاهی عملکرد مراقبتی  از بیمار و ثبت گزارش مراقبت پرستاری توسط فراگیر</w:t>
      </w:r>
    </w:p>
    <w:p w14:paraId="08A736C0">
      <w:pPr>
        <w:bidi/>
        <w:spacing w:after="0"/>
        <w:jc w:val="both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10.مشارکت دادن دانشجویان در همکاری با پرسنل بخش در امر مراقبت از بیماران</w:t>
      </w:r>
    </w:p>
    <w:p w14:paraId="66522FD8">
      <w:pPr>
        <w:bidi/>
        <w:spacing w:after="0"/>
        <w:jc w:val="both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  11. آموزش نحوه پذیرش و تشکیل پرونده در بخش برای بیمار</w:t>
      </w:r>
    </w:p>
    <w:p w14:paraId="486AA19D">
      <w:pPr>
        <w:bidi/>
        <w:spacing w:after="0"/>
        <w:jc w:val="both"/>
        <w:rPr>
          <w:rFonts w:cs="B Mitra" w:asciiTheme="majorBidi" w:hAnsiTheme="majorBidi"/>
          <w:sz w:val="28"/>
          <w:szCs w:val="28"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12. مشاهده ی انجام تستهای اختصاصی همانند </w:t>
      </w:r>
      <w:r>
        <w:rPr>
          <w:rFonts w:cs="B Mitra" w:asciiTheme="majorBidi" w:hAnsiTheme="majorBidi"/>
          <w:sz w:val="28"/>
          <w:szCs w:val="28"/>
          <w:lang w:bidi="fa-IR"/>
        </w:rPr>
        <w:t>EEG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 و </w:t>
      </w:r>
      <w:r>
        <w:rPr>
          <w:rFonts w:cs="B Mitra" w:asciiTheme="majorBidi" w:hAnsiTheme="majorBidi"/>
          <w:sz w:val="28"/>
          <w:szCs w:val="28"/>
          <w:lang w:bidi="fa-IR"/>
        </w:rPr>
        <w:t>NCV</w:t>
      </w:r>
    </w:p>
    <w:p w14:paraId="3ECE4590">
      <w:pPr>
        <w:bidi/>
        <w:spacing w:after="0"/>
        <w:jc w:val="both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وظایف و مسؤولیت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softHyphen/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 xml:space="preserve">های کارآموزان/ کارورزان در دوره بالینی </w:t>
      </w:r>
      <w:r>
        <w:rPr>
          <w:rFonts w:ascii="IranNastaliq" w:hAnsi="IranNastaliq" w:cs="B Mitra"/>
          <w:b/>
          <w:bCs/>
          <w:sz w:val="28"/>
          <w:szCs w:val="28"/>
          <w:lang w:bidi="fa-IR"/>
        </w:rPr>
        <w:t xml:space="preserve"> 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(سیاست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ها و ضوابط دوره):</w:t>
      </w:r>
    </w:p>
    <w:p w14:paraId="6751ED29">
      <w:pPr>
        <w:pStyle w:val="24"/>
        <w:numPr>
          <w:ilvl w:val="0"/>
          <w:numId w:val="2"/>
        </w:numPr>
        <w:bidi/>
        <w:spacing w:after="0"/>
        <w:jc w:val="both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sz w:val="28"/>
          <w:szCs w:val="28"/>
          <w:rtl/>
          <w:lang w:bidi="fa-IR"/>
        </w:rPr>
        <w:t>حضور به موقع در بخش</w:t>
      </w:r>
    </w:p>
    <w:p w14:paraId="63EF62D0">
      <w:pPr>
        <w:pStyle w:val="24"/>
        <w:numPr>
          <w:ilvl w:val="0"/>
          <w:numId w:val="2"/>
        </w:numPr>
        <w:bidi/>
        <w:spacing w:after="0"/>
        <w:jc w:val="both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sz w:val="28"/>
          <w:szCs w:val="28"/>
          <w:rtl/>
          <w:lang w:bidi="fa-IR"/>
        </w:rPr>
        <w:t>اجرای پوشش مناسب مطابق با مقررات آموزشی</w:t>
      </w:r>
    </w:p>
    <w:p w14:paraId="0F36F024">
      <w:pPr>
        <w:pStyle w:val="24"/>
        <w:numPr>
          <w:ilvl w:val="0"/>
          <w:numId w:val="2"/>
        </w:numPr>
        <w:bidi/>
        <w:spacing w:after="0"/>
        <w:jc w:val="both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sz w:val="28"/>
          <w:szCs w:val="28"/>
          <w:rtl/>
          <w:lang w:bidi="fa-IR"/>
        </w:rPr>
        <w:t>بررسی روزانه از مددجو</w:t>
      </w:r>
    </w:p>
    <w:p w14:paraId="6D1D5676">
      <w:pPr>
        <w:pStyle w:val="24"/>
        <w:numPr>
          <w:ilvl w:val="0"/>
          <w:numId w:val="2"/>
        </w:numPr>
        <w:bidi/>
        <w:spacing w:after="0"/>
        <w:jc w:val="both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sz w:val="28"/>
          <w:szCs w:val="28"/>
          <w:rtl/>
          <w:lang w:bidi="fa-IR"/>
        </w:rPr>
        <w:t>شناسایی  نیازهای بالینی روزانه مددجو</w:t>
      </w:r>
    </w:p>
    <w:p w14:paraId="083225F7">
      <w:pPr>
        <w:pStyle w:val="24"/>
        <w:numPr>
          <w:ilvl w:val="0"/>
          <w:numId w:val="2"/>
        </w:numPr>
        <w:bidi/>
        <w:spacing w:after="0"/>
        <w:jc w:val="both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sz w:val="28"/>
          <w:szCs w:val="28"/>
          <w:rtl/>
          <w:lang w:bidi="fa-IR"/>
        </w:rPr>
        <w:t>انجام معاینات فیزیکی از مددجو</w:t>
      </w:r>
    </w:p>
    <w:p w14:paraId="2B9CD9DA">
      <w:pPr>
        <w:pStyle w:val="24"/>
        <w:numPr>
          <w:ilvl w:val="0"/>
          <w:numId w:val="2"/>
        </w:numPr>
        <w:bidi/>
        <w:spacing w:after="0"/>
        <w:jc w:val="both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sz w:val="28"/>
          <w:szCs w:val="28"/>
          <w:rtl/>
          <w:lang w:bidi="fa-IR"/>
        </w:rPr>
        <w:t>اجرای  اقدامات پرستاری لازم برای مددجو</w:t>
      </w:r>
    </w:p>
    <w:p w14:paraId="64A2227D">
      <w:pPr>
        <w:pStyle w:val="24"/>
        <w:numPr>
          <w:ilvl w:val="0"/>
          <w:numId w:val="2"/>
        </w:numPr>
        <w:bidi/>
        <w:spacing w:after="0"/>
        <w:jc w:val="both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sz w:val="28"/>
          <w:szCs w:val="28"/>
          <w:rtl/>
          <w:lang w:bidi="fa-IR"/>
        </w:rPr>
        <w:t>مشارکت در بحثهای گروهی روزانه مرتبط با مشکلات مددجویان</w:t>
      </w:r>
    </w:p>
    <w:p w14:paraId="680BF3F9">
      <w:pPr>
        <w:pStyle w:val="24"/>
        <w:numPr>
          <w:ilvl w:val="0"/>
          <w:numId w:val="2"/>
        </w:numPr>
        <w:bidi/>
        <w:spacing w:after="0"/>
        <w:jc w:val="both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sz w:val="28"/>
          <w:szCs w:val="28"/>
          <w:rtl/>
          <w:lang w:bidi="fa-IR"/>
        </w:rPr>
        <w:t>آماده نمودن و اجرای روزانه کنفرانسهای محوله مطابق با نیازهای یادگیری (بیماری، دارو و سایر موارد)</w:t>
      </w:r>
    </w:p>
    <w:p w14:paraId="570C996B">
      <w:pPr>
        <w:pStyle w:val="24"/>
        <w:numPr>
          <w:ilvl w:val="0"/>
          <w:numId w:val="2"/>
        </w:numPr>
        <w:bidi/>
        <w:spacing w:after="0"/>
        <w:jc w:val="both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sz w:val="28"/>
          <w:szCs w:val="28"/>
          <w:rtl/>
          <w:lang w:bidi="fa-IR"/>
        </w:rPr>
        <w:t>مشارکت روزانه در اجرای اقدامات پرستاری به همراه پرستاران بخش مربوطه</w:t>
      </w:r>
    </w:p>
    <w:p w14:paraId="56CB3166">
      <w:pPr>
        <w:pStyle w:val="24"/>
        <w:numPr>
          <w:ilvl w:val="0"/>
          <w:numId w:val="2"/>
        </w:numPr>
        <w:bidi/>
        <w:spacing w:after="0"/>
        <w:jc w:val="both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sz w:val="28"/>
          <w:szCs w:val="28"/>
          <w:rtl/>
          <w:lang w:bidi="fa-IR"/>
        </w:rPr>
        <w:t xml:space="preserve">آموزش روزانه به مددجویان </w:t>
      </w:r>
    </w:p>
    <w:p w14:paraId="273E9911">
      <w:pPr>
        <w:pStyle w:val="24"/>
        <w:numPr>
          <w:ilvl w:val="0"/>
          <w:numId w:val="2"/>
        </w:numPr>
        <w:bidi/>
        <w:spacing w:after="0"/>
        <w:jc w:val="both"/>
        <w:rPr>
          <w:rFonts w:ascii="Calibri" w:hAnsi="Calibri" w:eastAsia="Times New Roman" w:cs="B Nazanin"/>
          <w:sz w:val="24"/>
          <w:szCs w:val="24"/>
          <w:lang w:bidi="fa-IR"/>
        </w:rPr>
      </w:pPr>
      <w:r>
        <w:rPr>
          <w:rFonts w:hint="eastAsia" w:ascii="Calibri" w:hAnsi="Calibri" w:eastAsia="Times New Roman" w:cs="B Nazanin"/>
          <w:sz w:val="24"/>
          <w:szCs w:val="24"/>
          <w:rtl/>
          <w:lang w:bidi="fa-IR"/>
        </w:rPr>
        <w:t>غيبت</w:t>
      </w:r>
      <w:r>
        <w:rPr>
          <w:rFonts w:ascii="Calibri" w:hAnsi="Calibri" w:eastAsia="Times New Roman" w:cs="B Nazanin"/>
          <w:sz w:val="24"/>
          <w:szCs w:val="24"/>
          <w:rtl/>
          <w:lang w:bidi="fa-IR"/>
        </w:rPr>
        <w:t xml:space="preserve"> ب</w:t>
      </w:r>
      <w:r>
        <w:rPr>
          <w:rFonts w:hint="cs" w:ascii="Calibri" w:hAnsi="Calibri" w:eastAsia="Times New Roman" w:cs="B Nazanin"/>
          <w:sz w:val="24"/>
          <w:szCs w:val="24"/>
          <w:rtl/>
          <w:lang w:bidi="fa-IR"/>
        </w:rPr>
        <w:t>ی</w:t>
      </w:r>
      <w:r>
        <w:rPr>
          <w:rFonts w:hint="eastAsia" w:ascii="Calibri" w:hAnsi="Calibri" w:eastAsia="Times New Roman" w:cs="B Nazanin"/>
          <w:sz w:val="24"/>
          <w:szCs w:val="24"/>
          <w:rtl/>
          <w:lang w:bidi="fa-IR"/>
        </w:rPr>
        <w:t>ش</w:t>
      </w:r>
      <w:r>
        <w:rPr>
          <w:rFonts w:ascii="Calibri" w:hAnsi="Calibri" w:eastAsia="Times New Roman" w:cs="B Nazanin"/>
          <w:sz w:val="24"/>
          <w:szCs w:val="24"/>
          <w:rtl/>
          <w:lang w:bidi="fa-IR"/>
        </w:rPr>
        <w:t xml:space="preserve"> از حد مجاز (17/4 ساعت ها</w:t>
      </w:r>
      <w:r>
        <w:rPr>
          <w:rFonts w:hint="cs" w:ascii="Calibri" w:hAnsi="Calibri" w:eastAsia="Times New Roman" w:cs="B Nazanin"/>
          <w:sz w:val="24"/>
          <w:szCs w:val="24"/>
          <w:rtl/>
          <w:lang w:bidi="fa-IR"/>
        </w:rPr>
        <w:t>ی</w:t>
      </w:r>
      <w:r>
        <w:rPr>
          <w:rFonts w:ascii="Calibri" w:hAnsi="Calibri" w:eastAsia="Times New Roman" w:cs="B Nazanin"/>
          <w:sz w:val="24"/>
          <w:szCs w:val="24"/>
          <w:rtl/>
          <w:lang w:bidi="fa-IR"/>
        </w:rPr>
        <w:t xml:space="preserve"> كلاس)  نداشته باشند (در صورت غيبت بيش از حد مجاز حق شرکت در امتحان از آنان سلب و نمره صفر براي آنان منظور خواهد شد).</w:t>
      </w:r>
    </w:p>
    <w:p w14:paraId="2782E0A4">
      <w:pPr>
        <w:pStyle w:val="24"/>
        <w:numPr>
          <w:ilvl w:val="0"/>
          <w:numId w:val="2"/>
        </w:numPr>
        <w:bidi/>
        <w:spacing w:after="0" w:line="240" w:lineRule="auto"/>
        <w:rPr>
          <w:rFonts w:ascii="Calibri" w:hAnsi="Calibri" w:eastAsia="Times New Roman" w:cs="B Nazanin"/>
          <w:b/>
          <w:bCs/>
          <w:sz w:val="24"/>
          <w:szCs w:val="24"/>
          <w:lang w:bidi="fa-IR"/>
        </w:rPr>
      </w:pPr>
      <w:r>
        <w:rPr>
          <w:rFonts w:hint="eastAsia" w:ascii="Calibri" w:hAnsi="Calibri" w:eastAsia="Times New Roman" w:cs="B Nazanin"/>
          <w:b/>
          <w:bCs/>
          <w:sz w:val="24"/>
          <w:szCs w:val="24"/>
          <w:rtl/>
          <w:lang w:bidi="fa-IR"/>
        </w:rPr>
        <w:t>مقررات</w:t>
      </w:r>
      <w:r>
        <w:rPr>
          <w:rFonts w:ascii="Calibri" w:hAnsi="Calibri" w:eastAsia="Times New Roman" w:cs="B Nazanin"/>
          <w:b/>
          <w:bCs/>
          <w:sz w:val="24"/>
          <w:szCs w:val="24"/>
          <w:rtl/>
          <w:lang w:bidi="fa-IR"/>
        </w:rPr>
        <w:t xml:space="preserve"> مرتبط با  </w:t>
      </w:r>
      <w:r>
        <w:rPr>
          <w:rFonts w:ascii="Calibri" w:hAnsi="Calibri" w:eastAsia="Times New Roman" w:cs="B Nazanin"/>
          <w:b/>
          <w:bCs/>
          <w:sz w:val="24"/>
          <w:szCs w:val="24"/>
          <w:lang w:bidi="fa-IR"/>
        </w:rPr>
        <w:t>dress code</w:t>
      </w:r>
      <w:r>
        <w:rPr>
          <w:rFonts w:ascii="Calibri" w:hAnsi="Calibri" w:eastAsia="Times New Roman" w:cs="B Nazanin"/>
          <w:b/>
          <w:bCs/>
          <w:sz w:val="24"/>
          <w:szCs w:val="24"/>
          <w:rtl/>
          <w:lang w:bidi="fa-IR"/>
        </w:rPr>
        <w:t xml:space="preserve">  را رعا</w:t>
      </w:r>
      <w:r>
        <w:rPr>
          <w:rFonts w:hint="cs" w:ascii="Calibri" w:hAnsi="Calibri" w:eastAsia="Times New Roman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Calibri" w:hAnsi="Calibri" w:eastAsia="Times New Roman" w:cs="B Nazanin"/>
          <w:b/>
          <w:bCs/>
          <w:sz w:val="24"/>
          <w:szCs w:val="24"/>
          <w:rtl/>
          <w:lang w:bidi="fa-IR"/>
        </w:rPr>
        <w:t>ت</w:t>
      </w:r>
      <w:r>
        <w:rPr>
          <w:rFonts w:ascii="Calibri" w:hAnsi="Calibri" w:eastAsia="Times New Roman" w:cs="B Nazanin"/>
          <w:b/>
          <w:bCs/>
          <w:sz w:val="24"/>
          <w:szCs w:val="24"/>
          <w:rtl/>
          <w:lang w:bidi="fa-IR"/>
        </w:rPr>
        <w:t xml:space="preserve"> نما</w:t>
      </w:r>
      <w:r>
        <w:rPr>
          <w:rFonts w:hint="cs" w:ascii="Calibri" w:hAnsi="Calibri" w:eastAsia="Times New Roman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Calibri" w:hAnsi="Calibri" w:eastAsia="Times New Roman" w:cs="B Nazanin"/>
          <w:b/>
          <w:bCs/>
          <w:sz w:val="24"/>
          <w:szCs w:val="24"/>
          <w:rtl/>
          <w:lang w:bidi="fa-IR"/>
        </w:rPr>
        <w:t>ند</w:t>
      </w:r>
      <w:r>
        <w:rPr>
          <w:rFonts w:ascii="Calibri" w:hAnsi="Calibri" w:eastAsia="Times New Roman" w:cs="B Nazanin"/>
          <w:b/>
          <w:bCs/>
          <w:sz w:val="24"/>
          <w:szCs w:val="24"/>
          <w:rtl/>
          <w:lang w:bidi="fa-IR"/>
        </w:rPr>
        <w:t xml:space="preserve"> .</w:t>
      </w:r>
    </w:p>
    <w:p w14:paraId="1AD74B4E">
      <w:pPr>
        <w:pStyle w:val="24"/>
        <w:numPr>
          <w:ilvl w:val="0"/>
          <w:numId w:val="2"/>
        </w:numPr>
        <w:bidi/>
        <w:spacing w:after="0" w:line="240" w:lineRule="auto"/>
        <w:rPr>
          <w:rFonts w:ascii="Calibri" w:hAnsi="Calibri" w:eastAsia="Times New Roman" w:cs="B Nazanin"/>
          <w:b/>
          <w:bCs/>
          <w:sz w:val="24"/>
          <w:szCs w:val="24"/>
          <w:rtl/>
          <w:lang w:bidi="fa-IR"/>
        </w:rPr>
      </w:pPr>
      <w:r>
        <w:rPr>
          <w:rFonts w:hint="eastAsia" w:ascii="Calibri" w:hAnsi="Calibri" w:eastAsia="Times New Roman" w:cs="B Nazanin"/>
          <w:b/>
          <w:bCs/>
          <w:sz w:val="24"/>
          <w:szCs w:val="24"/>
          <w:rtl/>
          <w:lang w:bidi="fa-IR"/>
        </w:rPr>
        <w:t>آ</w:t>
      </w:r>
      <w:r>
        <w:rPr>
          <w:rFonts w:hint="cs" w:ascii="Calibri" w:hAnsi="Calibri" w:eastAsia="Times New Roman" w:cs="B Nazanin"/>
          <w:b/>
          <w:bCs/>
          <w:sz w:val="24"/>
          <w:szCs w:val="24"/>
          <w:rtl/>
          <w:lang w:bidi="fa-IR"/>
        </w:rPr>
        <w:t>یی</w:t>
      </w:r>
      <w:r>
        <w:rPr>
          <w:rFonts w:hint="eastAsia" w:ascii="Calibri" w:hAnsi="Calibri" w:eastAsia="Times New Roman" w:cs="B Nazanin"/>
          <w:b/>
          <w:bCs/>
          <w:sz w:val="24"/>
          <w:szCs w:val="24"/>
          <w:rtl/>
          <w:lang w:bidi="fa-IR"/>
        </w:rPr>
        <w:t>ن</w:t>
      </w:r>
      <w:r>
        <w:rPr>
          <w:rFonts w:ascii="Calibri" w:hAnsi="Calibri" w:eastAsia="Times New Roman" w:cs="B Nazanin"/>
          <w:b/>
          <w:bCs/>
          <w:sz w:val="24"/>
          <w:szCs w:val="24"/>
          <w:rtl/>
          <w:lang w:bidi="fa-IR"/>
        </w:rPr>
        <w:t xml:space="preserve"> نامه اخلاق پرستار</w:t>
      </w:r>
      <w:r>
        <w:rPr>
          <w:rFonts w:hint="cs" w:ascii="Calibri" w:hAnsi="Calibri" w:eastAsia="Times New Roman" w:cs="B Nazanin"/>
          <w:b/>
          <w:bCs/>
          <w:sz w:val="24"/>
          <w:szCs w:val="24"/>
          <w:rtl/>
          <w:lang w:bidi="fa-IR"/>
        </w:rPr>
        <w:t>ی</w:t>
      </w:r>
      <w:r>
        <w:rPr>
          <w:rFonts w:ascii="Calibri" w:hAnsi="Calibri" w:eastAsia="Times New Roman" w:cs="B Nazanin"/>
          <w:b/>
          <w:bCs/>
          <w:sz w:val="24"/>
          <w:szCs w:val="24"/>
          <w:rtl/>
          <w:lang w:bidi="fa-IR"/>
        </w:rPr>
        <w:t xml:space="preserve"> در جمهور</w:t>
      </w:r>
      <w:r>
        <w:rPr>
          <w:rFonts w:hint="cs" w:ascii="Calibri" w:hAnsi="Calibri" w:eastAsia="Times New Roman" w:cs="B Nazanin"/>
          <w:b/>
          <w:bCs/>
          <w:sz w:val="24"/>
          <w:szCs w:val="24"/>
          <w:rtl/>
          <w:lang w:bidi="fa-IR"/>
        </w:rPr>
        <w:t>ی</w:t>
      </w:r>
      <w:r>
        <w:rPr>
          <w:rFonts w:ascii="Calibri" w:hAnsi="Calibri" w:eastAsia="Times New Roman" w:cs="B Nazanin"/>
          <w:b/>
          <w:bCs/>
          <w:sz w:val="24"/>
          <w:szCs w:val="24"/>
          <w:rtl/>
          <w:lang w:bidi="fa-IR"/>
        </w:rPr>
        <w:t xml:space="preserve"> اسلام</w:t>
      </w:r>
      <w:r>
        <w:rPr>
          <w:rFonts w:hint="cs" w:ascii="Calibri" w:hAnsi="Calibri" w:eastAsia="Times New Roman" w:cs="B Nazanin"/>
          <w:b/>
          <w:bCs/>
          <w:sz w:val="24"/>
          <w:szCs w:val="24"/>
          <w:rtl/>
          <w:lang w:bidi="fa-IR"/>
        </w:rPr>
        <w:t>ی</w:t>
      </w:r>
      <w:r>
        <w:rPr>
          <w:rFonts w:ascii="Calibri" w:hAnsi="Calibri" w:eastAsia="Times New Roman" w:cs="B Nazanin"/>
          <w:b/>
          <w:bCs/>
          <w:sz w:val="24"/>
          <w:szCs w:val="24"/>
          <w:rtl/>
          <w:lang w:bidi="fa-IR"/>
        </w:rPr>
        <w:t xml:space="preserve"> ا</w:t>
      </w:r>
      <w:r>
        <w:rPr>
          <w:rFonts w:hint="cs" w:ascii="Calibri" w:hAnsi="Calibri" w:eastAsia="Times New Roman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Calibri" w:hAnsi="Calibri" w:eastAsia="Times New Roman" w:cs="B Nazanin"/>
          <w:b/>
          <w:bCs/>
          <w:sz w:val="24"/>
          <w:szCs w:val="24"/>
          <w:rtl/>
          <w:lang w:bidi="fa-IR"/>
        </w:rPr>
        <w:t>ران</w:t>
      </w:r>
      <w:r>
        <w:rPr>
          <w:rFonts w:ascii="Calibri" w:hAnsi="Calibri" w:eastAsia="Times New Roman" w:cs="B Nazanin"/>
          <w:b/>
          <w:bCs/>
          <w:sz w:val="24"/>
          <w:szCs w:val="24"/>
          <w:rtl/>
          <w:lang w:bidi="fa-IR"/>
        </w:rPr>
        <w:t xml:space="preserve"> را رعا</w:t>
      </w:r>
      <w:r>
        <w:rPr>
          <w:rFonts w:hint="cs" w:ascii="Calibri" w:hAnsi="Calibri" w:eastAsia="Times New Roman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Calibri" w:hAnsi="Calibri" w:eastAsia="Times New Roman" w:cs="B Nazanin"/>
          <w:b/>
          <w:bCs/>
          <w:sz w:val="24"/>
          <w:szCs w:val="24"/>
          <w:rtl/>
          <w:lang w:bidi="fa-IR"/>
        </w:rPr>
        <w:t>ت</w:t>
      </w:r>
      <w:r>
        <w:rPr>
          <w:rFonts w:ascii="Calibri" w:hAnsi="Calibri" w:eastAsia="Times New Roman" w:cs="B Nazanin"/>
          <w:b/>
          <w:bCs/>
          <w:sz w:val="24"/>
          <w:szCs w:val="24"/>
          <w:rtl/>
          <w:lang w:bidi="fa-IR"/>
        </w:rPr>
        <w:t xml:space="preserve"> کند.</w:t>
      </w:r>
    </w:p>
    <w:p w14:paraId="4A27FD80">
      <w:pPr>
        <w:pStyle w:val="24"/>
        <w:numPr>
          <w:ilvl w:val="0"/>
          <w:numId w:val="2"/>
        </w:numPr>
        <w:bidi/>
        <w:spacing w:after="0" w:line="240" w:lineRule="auto"/>
        <w:rPr>
          <w:rFonts w:ascii="Calibri" w:hAnsi="Calibri" w:eastAsia="Times New Roman" w:cs="B Nazanin"/>
          <w:b/>
          <w:bCs/>
          <w:sz w:val="24"/>
          <w:szCs w:val="24"/>
          <w:lang w:bidi="fa-IR"/>
        </w:rPr>
      </w:pPr>
      <w:r>
        <w:rPr>
          <w:rFonts w:ascii="Calibri" w:hAnsi="Calibri" w:eastAsia="Times New Roman" w:cs="B Nazanin"/>
          <w:b/>
          <w:bCs/>
          <w:sz w:val="24"/>
          <w:szCs w:val="24"/>
          <w:rtl/>
          <w:lang w:bidi="fa-IR"/>
        </w:rPr>
        <w:t>کل</w:t>
      </w:r>
      <w:r>
        <w:rPr>
          <w:rFonts w:hint="cs" w:ascii="Calibri" w:hAnsi="Calibri" w:eastAsia="Times New Roman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Calibri" w:hAnsi="Calibri" w:eastAsia="Times New Roman" w:cs="B Nazanin"/>
          <w:b/>
          <w:bCs/>
          <w:sz w:val="24"/>
          <w:szCs w:val="24"/>
          <w:rtl/>
          <w:lang w:bidi="fa-IR"/>
        </w:rPr>
        <w:t>ه</w:t>
      </w:r>
      <w:r>
        <w:rPr>
          <w:rFonts w:ascii="Calibri" w:hAnsi="Calibri" w:eastAsia="Times New Roman" w:cs="B Nazanin"/>
          <w:b/>
          <w:bCs/>
          <w:sz w:val="24"/>
          <w:szCs w:val="24"/>
          <w:rtl/>
          <w:lang w:bidi="fa-IR"/>
        </w:rPr>
        <w:t xml:space="preserve"> عملکرد آموزش</w:t>
      </w:r>
      <w:r>
        <w:rPr>
          <w:rFonts w:hint="cs" w:ascii="Calibri" w:hAnsi="Calibri" w:eastAsia="Times New Roman" w:cs="B Nazanin"/>
          <w:b/>
          <w:bCs/>
          <w:sz w:val="24"/>
          <w:szCs w:val="24"/>
          <w:rtl/>
          <w:lang w:bidi="fa-IR"/>
        </w:rPr>
        <w:t>ی</w:t>
      </w:r>
      <w:r>
        <w:rPr>
          <w:rFonts w:ascii="Calibri" w:hAnsi="Calibri" w:eastAsia="Times New Roman" w:cs="B Nazanin"/>
          <w:b/>
          <w:bCs/>
          <w:sz w:val="24"/>
          <w:szCs w:val="24"/>
          <w:rtl/>
          <w:lang w:bidi="fa-IR"/>
        </w:rPr>
        <w:t xml:space="preserve"> خود رابراساس  آداب اسلام</w:t>
      </w:r>
      <w:r>
        <w:rPr>
          <w:rFonts w:hint="cs" w:ascii="Calibri" w:hAnsi="Calibri" w:eastAsia="Times New Roman" w:cs="B Nazanin"/>
          <w:b/>
          <w:bCs/>
          <w:sz w:val="24"/>
          <w:szCs w:val="24"/>
          <w:rtl/>
          <w:lang w:bidi="fa-IR"/>
        </w:rPr>
        <w:t>ی</w:t>
      </w:r>
      <w:r>
        <w:rPr>
          <w:rFonts w:ascii="Calibri" w:hAnsi="Calibri" w:eastAsia="Times New Roman" w:cs="B Nazanin"/>
          <w:b/>
          <w:bCs/>
          <w:sz w:val="24"/>
          <w:szCs w:val="24"/>
          <w:rtl/>
          <w:lang w:bidi="fa-IR"/>
        </w:rPr>
        <w:t xml:space="preserve"> ، قوان</w:t>
      </w:r>
      <w:r>
        <w:rPr>
          <w:rFonts w:hint="cs" w:ascii="Calibri" w:hAnsi="Calibri" w:eastAsia="Times New Roman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Calibri" w:hAnsi="Calibri" w:eastAsia="Times New Roman" w:cs="B Nazanin"/>
          <w:b/>
          <w:bCs/>
          <w:sz w:val="24"/>
          <w:szCs w:val="24"/>
          <w:rtl/>
          <w:lang w:bidi="fa-IR"/>
        </w:rPr>
        <w:t>ن</w:t>
      </w:r>
      <w:r>
        <w:rPr>
          <w:rFonts w:ascii="Calibri" w:hAnsi="Calibri" w:eastAsia="Times New Roman" w:cs="B Nazanin"/>
          <w:b/>
          <w:bCs/>
          <w:sz w:val="24"/>
          <w:szCs w:val="24"/>
          <w:rtl/>
          <w:lang w:bidi="fa-IR"/>
        </w:rPr>
        <w:t xml:space="preserve"> و مقررات را اجرا نما</w:t>
      </w:r>
      <w:r>
        <w:rPr>
          <w:rFonts w:hint="cs" w:ascii="Calibri" w:hAnsi="Calibri" w:eastAsia="Times New Roman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Calibri" w:hAnsi="Calibri" w:eastAsia="Times New Roman" w:cs="B Nazanin"/>
          <w:b/>
          <w:bCs/>
          <w:sz w:val="24"/>
          <w:szCs w:val="24"/>
          <w:rtl/>
          <w:lang w:bidi="fa-IR"/>
        </w:rPr>
        <w:t>د</w:t>
      </w:r>
      <w:r>
        <w:rPr>
          <w:rFonts w:ascii="Calibri" w:hAnsi="Calibri" w:eastAsia="Times New Roman" w:cs="B Nazanin"/>
          <w:b/>
          <w:bCs/>
          <w:sz w:val="24"/>
          <w:szCs w:val="24"/>
          <w:rtl/>
          <w:lang w:bidi="fa-IR"/>
        </w:rPr>
        <w:t xml:space="preserve">. </w:t>
      </w:r>
    </w:p>
    <w:p w14:paraId="1F6C6523">
      <w:pPr>
        <w:bidi/>
        <w:spacing w:after="0"/>
        <w:jc w:val="both"/>
        <w:rPr>
          <w:rFonts w:ascii="IranNastaliq" w:hAnsi="IranNastaliq" w:cs="B Mitra"/>
          <w:sz w:val="28"/>
          <w:szCs w:val="28"/>
          <w:rtl/>
          <w:lang w:bidi="fa-IR"/>
        </w:rPr>
      </w:pPr>
    </w:p>
    <w:p w14:paraId="6E1D5B60">
      <w:pPr>
        <w:bidi/>
        <w:spacing w:after="0"/>
        <w:jc w:val="both"/>
        <w:rPr>
          <w:rFonts w:ascii="IranNastaliq" w:hAnsi="IranNastaliq" w:cs="B Mitra"/>
          <w:sz w:val="28"/>
          <w:szCs w:val="28"/>
          <w:rtl/>
          <w:lang w:bidi="fa-IR"/>
        </w:rPr>
      </w:pPr>
    </w:p>
    <w:p w14:paraId="2B7D650D">
      <w:pPr>
        <w:bidi/>
        <w:spacing w:after="0"/>
        <w:jc w:val="both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نحوه ارزیابی کارآموزان/ کارورزان:</w:t>
      </w:r>
    </w:p>
    <w:p w14:paraId="049A6836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نوع ارزیابی (تکوینی/تراکمی)  : روش ارزیابی تلفیقی از ارزیابی تکوینی و تراکمی می باشد.</w:t>
      </w:r>
      <w:r>
        <w:rPr>
          <w:rFonts w:cs="B Mitra" w:asciiTheme="majorBidi" w:hAnsiTheme="majorBidi"/>
          <w:sz w:val="28"/>
          <w:szCs w:val="28"/>
          <w:lang w:bidi="fa-IR"/>
        </w:rPr>
        <w:t xml:space="preserve"> </w:t>
      </w:r>
    </w:p>
    <w:p w14:paraId="329C93D8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contextualSpacing/>
        <w:jc w:val="both"/>
        <w:rPr>
          <w:rFonts w:cs="B Mitra" w:asciiTheme="majorBidi" w:hAnsiTheme="majorBidi"/>
          <w:sz w:val="28"/>
          <w:szCs w:val="28"/>
          <w:u w:val="single"/>
          <w:lang w:bidi="fa-IR"/>
        </w:rPr>
      </w:pPr>
      <w:r>
        <w:rPr>
          <w:rFonts w:hint="cs" w:cs="B Mitra" w:asciiTheme="majorBidi" w:hAnsiTheme="majorBidi"/>
          <w:sz w:val="28"/>
          <w:szCs w:val="28"/>
          <w:u w:val="single"/>
          <w:rtl/>
          <w:lang w:bidi="fa-IR"/>
        </w:rPr>
        <w:t>ابزارهای ارزیابی دانشجو:</w:t>
      </w:r>
    </w:p>
    <w:p w14:paraId="6FCC7ABD">
      <w:pPr>
        <w:pStyle w:val="24"/>
        <w:numPr>
          <w:ilvl w:val="0"/>
          <w:numId w:val="3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استفاده از چک لیست</w:t>
      </w:r>
    </w:p>
    <w:p w14:paraId="40CD28A7">
      <w:pPr>
        <w:pStyle w:val="24"/>
        <w:numPr>
          <w:ilvl w:val="0"/>
          <w:numId w:val="3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استفاده از روش</w:t>
      </w:r>
      <w:r>
        <w:rPr>
          <w:rFonts w:cs="B Mitra" w:asciiTheme="majorBidi" w:hAnsiTheme="majorBidi"/>
          <w:sz w:val="28"/>
          <w:szCs w:val="28"/>
          <w:rtl/>
          <w:lang w:bidi="fa-IR"/>
        </w:rPr>
        <w:softHyphen/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 مشاهده مستقیم </w:t>
      </w:r>
    </w:p>
    <w:p w14:paraId="0EEA5A04">
      <w:pPr>
        <w:pStyle w:val="24"/>
        <w:numPr>
          <w:ilvl w:val="0"/>
          <w:numId w:val="3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Mitra" w:asciiTheme="majorBidi" w:hAnsiTheme="majorBidi"/>
          <w:sz w:val="28"/>
          <w:szCs w:val="28"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پرسش و پاسخ</w:t>
      </w:r>
    </w:p>
    <w:p w14:paraId="474E0732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cs="B Mitra" w:asciiTheme="majorBidi" w:hAnsiTheme="majorBidi"/>
          <w:sz w:val="28"/>
          <w:szCs w:val="28"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سهم ارزشیابی هر نوع/ روش در نمره نهایی دانشجو</w:t>
      </w:r>
    </w:p>
    <w:tbl>
      <w:tblPr>
        <w:tblStyle w:val="22"/>
        <w:bidiVisual/>
        <w:tblW w:w="0" w:type="auto"/>
        <w:tblInd w:w="445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6387"/>
      </w:tblGrid>
      <w:tr w14:paraId="18416C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3" w:type="dxa"/>
            <w:shd w:val="clear" w:color="auto" w:fill="F1F1F1" w:themeFill="background1" w:themeFillShade="F2"/>
          </w:tcPr>
          <w:p w14:paraId="70293720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after="0" w:line="420" w:lineRule="atLeast"/>
              <w:contextualSpacing/>
              <w:jc w:val="center"/>
              <w:rPr>
                <w:rFonts w:cs="B Mitra" w:asciiTheme="majorBidi" w:hAnsiTheme="maj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 w:cs="B Mitra" w:asciiTheme="majorBidi" w:hAnsiTheme="majorBidi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6387" w:type="dxa"/>
            <w:shd w:val="clear" w:color="auto" w:fill="F1F1F1" w:themeFill="background1" w:themeFillShade="F2"/>
          </w:tcPr>
          <w:p w14:paraId="7834AF99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after="0" w:line="420" w:lineRule="atLeast"/>
              <w:contextualSpacing/>
              <w:jc w:val="center"/>
              <w:rPr>
                <w:rFonts w:cs="B Mitra" w:asciiTheme="majorBidi" w:hAnsiTheme="maj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 w:cs="B Mitra" w:asciiTheme="majorBidi" w:hAnsiTheme="majorBidi"/>
                <w:b/>
                <w:bCs/>
                <w:sz w:val="28"/>
                <w:szCs w:val="28"/>
                <w:rtl/>
                <w:lang w:bidi="fa-IR"/>
              </w:rPr>
              <w:t>سهم نمره</w:t>
            </w:r>
          </w:p>
        </w:tc>
      </w:tr>
      <w:tr w14:paraId="0EB7DB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3" w:type="dxa"/>
            <w:shd w:val="clear" w:color="auto" w:fill="F5CFEA"/>
          </w:tcPr>
          <w:p w14:paraId="20F9D32B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after="0" w:line="420" w:lineRule="atLeast"/>
              <w:contextualSpacing/>
              <w:rPr>
                <w:rFonts w:cs="B Mitra" w:asciiTheme="majorBidi" w:hAnsiTheme="maj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 w:cs="B Mitra" w:asciiTheme="majorBidi" w:hAnsiTheme="majorBidi"/>
                <w:b/>
                <w:bCs/>
                <w:sz w:val="28"/>
                <w:szCs w:val="28"/>
                <w:rtl/>
                <w:lang w:bidi="fa-IR"/>
              </w:rPr>
              <w:t>معیارهای اخلاقی و رفتاری</w:t>
            </w:r>
          </w:p>
        </w:tc>
        <w:tc>
          <w:tcPr>
            <w:tcW w:w="6387" w:type="dxa"/>
            <w:shd w:val="clear" w:color="auto" w:fill="FCEEF8"/>
          </w:tcPr>
          <w:p w14:paraId="2B26E8A5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after="0" w:line="420" w:lineRule="atLeast"/>
              <w:contextualSpacing/>
              <w:jc w:val="center"/>
              <w:rPr>
                <w:rFonts w:cs="B Mitra" w:asciiTheme="majorBidi" w:hAnsiTheme="majorBidi"/>
                <w:sz w:val="28"/>
                <w:szCs w:val="28"/>
                <w:rtl/>
                <w:lang w:bidi="fa-IR"/>
              </w:rPr>
            </w:pPr>
            <w:r>
              <w:rPr>
                <w:rFonts w:hint="cs" w:cs="B Mitra"/>
                <w:sz w:val="28"/>
                <w:szCs w:val="28"/>
                <w:rtl/>
              </w:rPr>
              <w:t>۱۵</w:t>
            </w:r>
            <w:r>
              <w:rPr>
                <w:rFonts w:cs="B Mitra"/>
                <w:sz w:val="28"/>
                <w:szCs w:val="28"/>
                <w:rtl/>
              </w:rPr>
              <w:t>%</w:t>
            </w:r>
          </w:p>
        </w:tc>
      </w:tr>
      <w:tr w14:paraId="3C1F85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3" w:type="dxa"/>
            <w:shd w:val="clear" w:color="auto" w:fill="F5CFEA"/>
          </w:tcPr>
          <w:p w14:paraId="3E6BD9D9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after="0" w:line="420" w:lineRule="atLeast"/>
              <w:contextualSpacing/>
              <w:rPr>
                <w:rFonts w:cs="B Mitra" w:asciiTheme="majorBidi" w:hAnsiTheme="maj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 w:cs="B Mitra" w:asciiTheme="majorBidi" w:hAnsiTheme="majorBidi"/>
                <w:b/>
                <w:bCs/>
                <w:sz w:val="28"/>
                <w:szCs w:val="28"/>
                <w:rtl/>
                <w:lang w:bidi="fa-IR"/>
              </w:rPr>
              <w:t>اقدامات تخصصی و مهارتی</w:t>
            </w:r>
          </w:p>
        </w:tc>
        <w:tc>
          <w:tcPr>
            <w:tcW w:w="6387" w:type="dxa"/>
            <w:shd w:val="clear" w:color="auto" w:fill="FCEEF8"/>
          </w:tcPr>
          <w:p w14:paraId="4A911D58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after="0" w:line="420" w:lineRule="atLeast"/>
              <w:contextualSpacing/>
              <w:jc w:val="center"/>
              <w:rPr>
                <w:rFonts w:cs="B Mitra" w:asciiTheme="majorBidi" w:hAnsiTheme="majorBidi"/>
                <w:sz w:val="28"/>
                <w:szCs w:val="28"/>
                <w:rtl/>
                <w:lang w:bidi="fa-IR"/>
              </w:rPr>
            </w:pPr>
            <w:r>
              <w:rPr>
                <w:rFonts w:hint="cs" w:cs="B Mitra"/>
                <w:sz w:val="28"/>
                <w:szCs w:val="28"/>
                <w:rtl/>
              </w:rPr>
              <w:t>۵۰</w:t>
            </w:r>
            <w:r>
              <w:rPr>
                <w:rFonts w:cs="B Mitra"/>
                <w:sz w:val="28"/>
                <w:szCs w:val="28"/>
                <w:rtl/>
              </w:rPr>
              <w:t>%</w:t>
            </w:r>
          </w:p>
        </w:tc>
      </w:tr>
      <w:tr w14:paraId="20EEFE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3" w:type="dxa"/>
            <w:shd w:val="clear" w:color="auto" w:fill="F5CFEA"/>
          </w:tcPr>
          <w:p w14:paraId="2058D781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after="0" w:line="420" w:lineRule="atLeast"/>
              <w:contextualSpacing/>
              <w:rPr>
                <w:rFonts w:cs="B Mitra" w:asciiTheme="majorBidi" w:hAnsiTheme="maj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 w:cs="B Mitra" w:asciiTheme="majorBidi" w:hAnsiTheme="majorBidi"/>
                <w:b/>
                <w:bCs/>
                <w:sz w:val="28"/>
                <w:szCs w:val="28"/>
                <w:rtl/>
                <w:lang w:bidi="fa-IR"/>
              </w:rPr>
              <w:t>تکالیف</w:t>
            </w:r>
          </w:p>
        </w:tc>
        <w:tc>
          <w:tcPr>
            <w:tcW w:w="6387" w:type="dxa"/>
            <w:shd w:val="clear" w:color="auto" w:fill="FCEEF8"/>
          </w:tcPr>
          <w:p w14:paraId="0B50418A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after="0" w:line="420" w:lineRule="atLeast"/>
              <w:contextualSpacing/>
              <w:jc w:val="center"/>
              <w:rPr>
                <w:rFonts w:cs="B Mitra" w:asciiTheme="majorBidi" w:hAnsiTheme="majorBidi"/>
                <w:sz w:val="28"/>
                <w:szCs w:val="28"/>
                <w:rtl/>
                <w:lang w:bidi="fa-IR"/>
              </w:rPr>
            </w:pPr>
            <w:r>
              <w:rPr>
                <w:rFonts w:hint="cs" w:cs="B Mitra"/>
                <w:sz w:val="28"/>
                <w:szCs w:val="28"/>
                <w:rtl/>
              </w:rPr>
              <w:t>۳۵</w:t>
            </w:r>
            <w:r>
              <w:rPr>
                <w:rFonts w:cs="B Mitra"/>
                <w:sz w:val="28"/>
                <w:szCs w:val="28"/>
                <w:rtl/>
              </w:rPr>
              <w:t xml:space="preserve"> %</w:t>
            </w:r>
          </w:p>
        </w:tc>
      </w:tr>
      <w:tr w14:paraId="493F55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2333" w:type="dxa"/>
            <w:shd w:val="clear" w:color="auto" w:fill="F5CFEA"/>
          </w:tcPr>
          <w:p w14:paraId="062A7063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after="0" w:line="420" w:lineRule="atLeast"/>
              <w:contextualSpacing/>
              <w:rPr>
                <w:rFonts w:cs="B Mitra" w:asciiTheme="majorBidi" w:hAnsiTheme="maj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 w:cs="B Mitra" w:asciiTheme="majorBidi" w:hAnsiTheme="majorBidi"/>
                <w:b/>
                <w:bCs/>
                <w:sz w:val="28"/>
                <w:szCs w:val="28"/>
                <w:rtl/>
                <w:lang w:bidi="fa-IR"/>
              </w:rPr>
              <w:t>ملاحظات</w:t>
            </w:r>
          </w:p>
        </w:tc>
        <w:tc>
          <w:tcPr>
            <w:tcW w:w="6387" w:type="dxa"/>
            <w:shd w:val="clear" w:color="auto" w:fill="FCEEF8"/>
          </w:tcPr>
          <w:p w14:paraId="726A2F7B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after="0" w:line="420" w:lineRule="atLeast"/>
              <w:contextualSpacing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 xml:space="preserve">در </w:t>
            </w: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>صورت غيبت موجه بدون جبران</w:t>
            </w: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 xml:space="preserve">۵/۲% </w:t>
            </w: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 xml:space="preserve"> </w:t>
            </w: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>نمره</w:t>
            </w: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 xml:space="preserve"> كسر خواهد شد</w:t>
            </w: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>.</w:t>
            </w:r>
          </w:p>
          <w:p w14:paraId="0228FB1D">
            <w:pPr>
              <w:bidi/>
              <w:spacing w:after="0" w:line="360" w:lineRule="auto"/>
              <w:jc w:val="center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>در صورت غيبت غير موجه بدون جبران</w:t>
            </w: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>۵%</w:t>
            </w: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 xml:space="preserve"> </w:t>
            </w: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 xml:space="preserve">نمره </w:t>
            </w: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>كسر خواهد شد.</w:t>
            </w:r>
          </w:p>
          <w:p w14:paraId="25264C06">
            <w:pPr>
              <w:bidi/>
              <w:spacing w:after="0" w:line="360" w:lineRule="auto"/>
              <w:jc w:val="center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 xml:space="preserve">در صورت غيبت غير موجه با جبران </w:t>
            </w: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>۵/۲ %</w:t>
            </w: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 xml:space="preserve"> </w:t>
            </w: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>نمره</w:t>
            </w: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 xml:space="preserve"> كسر خواهد شد.</w:t>
            </w:r>
          </w:p>
        </w:tc>
      </w:tr>
    </w:tbl>
    <w:p w14:paraId="1E32F90D">
      <w:pPr>
        <w:bidi/>
        <w:spacing w:after="0"/>
        <w:jc w:val="both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629F76FB">
      <w:pPr>
        <w:bidi/>
        <w:spacing w:after="0"/>
        <w:jc w:val="both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 xml:space="preserve">منابع یادگیری: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منابع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شامل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کتب مرجع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نشر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ه</w:t>
      </w:r>
      <w:r>
        <w:rPr>
          <w:rFonts w:cs="B Mitra" w:asciiTheme="majorBidi" w:hAnsiTheme="majorBidi"/>
          <w:sz w:val="28"/>
          <w:szCs w:val="28"/>
          <w:rtl/>
          <w:lang w:bidi="fa-IR"/>
        </w:rPr>
        <w:softHyphen/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ها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تخصص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و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نشان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وب</w:t>
      </w:r>
      <w:r>
        <w:rPr>
          <w:rFonts w:cs="B Mitra" w:asciiTheme="majorBidi" w:hAnsiTheme="majorBidi"/>
          <w:sz w:val="28"/>
          <w:szCs w:val="28"/>
          <w:rtl/>
          <w:lang w:bidi="fa-IR"/>
        </w:rPr>
        <w:softHyphen/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سا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ت</w:t>
      </w:r>
      <w:r>
        <w:rPr>
          <w:rFonts w:cs="B Mitra" w:asciiTheme="majorBidi" w:hAnsiTheme="majorBidi"/>
          <w:sz w:val="28"/>
          <w:szCs w:val="28"/>
          <w:rtl/>
          <w:lang w:bidi="fa-IR"/>
        </w:rPr>
        <w:softHyphen/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ها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مرتبط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م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cs="B Mitra" w:asciiTheme="majorBidi" w:hAnsiTheme="majorBidi"/>
          <w:sz w:val="28"/>
          <w:szCs w:val="28"/>
          <w:rtl/>
          <w:lang w:bidi="fa-IR"/>
        </w:rPr>
        <w:softHyphen/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باشد</w:t>
      </w:r>
      <w:r>
        <w:rPr>
          <w:rFonts w:cs="B Mitra" w:asciiTheme="majorBidi" w:hAnsiTheme="majorBidi"/>
          <w:sz w:val="28"/>
          <w:szCs w:val="28"/>
          <w:rtl/>
          <w:lang w:bidi="fa-IR"/>
        </w:rPr>
        <w:t>.</w:t>
      </w:r>
    </w:p>
    <w:p w14:paraId="73F05888">
      <w:pPr>
        <w:bidi/>
        <w:jc w:val="both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    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الف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)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کتب</w:t>
      </w:r>
      <w:r>
        <w:rPr>
          <w:rFonts w:cs="B Mitra" w:asciiTheme="majorBidi" w:hAnsiTheme="majorBidi"/>
          <w:sz w:val="28"/>
          <w:szCs w:val="28"/>
          <w:rtl/>
          <w:lang w:bidi="fa-IR"/>
        </w:rPr>
        <w:t>: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 </w:t>
      </w:r>
    </w:p>
    <w:p w14:paraId="1AA45F4A">
      <w:pPr>
        <w:bidi/>
        <w:jc w:val="both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تبصره</w:t>
      </w:r>
      <w:r>
        <w:rPr>
          <w:rFonts w:ascii="Times New Roman" w:hAnsi="Times New Roman" w:cs="B Mitra"/>
          <w:sz w:val="28"/>
          <w:szCs w:val="28"/>
          <w:rtl/>
          <w:lang w:bidi="fa-IR"/>
        </w:rPr>
        <w:t>*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: با توجه بازنگری سالانه کتب، در هر ترم سعی می شود از آخرین ویرایش مربوط به هر کتاب استفاده شود. </w:t>
      </w:r>
    </w:p>
    <w:p w14:paraId="7665469A">
      <w:pPr>
        <w:bidi/>
        <w:spacing w:after="0" w:line="360" w:lineRule="auto"/>
        <w:rPr>
          <w:rFonts w:ascii="Times New Roman" w:hAnsi="Times New Roman" w:eastAsia="Times New Roman" w:cs="B Mitra"/>
          <w:sz w:val="28"/>
          <w:szCs w:val="28"/>
        </w:rPr>
      </w:pPr>
      <w:r>
        <w:rPr>
          <w:rFonts w:hint="cs" w:ascii="Times New Roman" w:hAnsi="Times New Roman" w:eastAsia="Times New Roman" w:cs="B Mitra"/>
          <w:sz w:val="28"/>
          <w:szCs w:val="28"/>
          <w:rtl/>
          <w:lang w:bidi="fa-IR"/>
        </w:rPr>
        <w:t>۱.برونر و سودارث. پرستاري داخلي و جراحي مغز و اعصاب. ترجمه زهرا مشتاق. تهران: سالمي. ۲۰۱۴ به بعد</w:t>
      </w:r>
    </w:p>
    <w:p w14:paraId="171D0297">
      <w:pPr>
        <w:bidi/>
        <w:spacing w:after="0" w:line="360" w:lineRule="auto"/>
        <w:rPr>
          <w:rFonts w:ascii="Times New Roman" w:hAnsi="Times New Roman" w:eastAsia="Times New Roman" w:cs="B Mitra"/>
          <w:sz w:val="28"/>
          <w:szCs w:val="28"/>
          <w:rtl/>
          <w:lang w:bidi="fa-IR"/>
        </w:rPr>
      </w:pPr>
      <w:r>
        <w:rPr>
          <w:rFonts w:hint="cs" w:ascii="Times New Roman" w:hAnsi="Times New Roman" w:eastAsia="Times New Roman" w:cs="B Mitra"/>
          <w:sz w:val="28"/>
          <w:szCs w:val="28"/>
          <w:rtl/>
          <w:lang w:bidi="fa-IR"/>
        </w:rPr>
        <w:t>۲.سایمون راجر، سیدیان مازیار، گرینبرگ دیوید، امینوف مایکل جفری، مختاری امیر مجدی امیر و همکاران. نورولوژي باليني امينف، تهران: تیمورزاده. ۲۰۰۵ به بعد</w:t>
      </w:r>
    </w:p>
    <w:p w14:paraId="541E2C90">
      <w:pPr>
        <w:bidi/>
        <w:spacing w:after="0" w:line="360" w:lineRule="auto"/>
        <w:rPr>
          <w:rFonts w:ascii="Times New Roman" w:hAnsi="Times New Roman" w:eastAsia="Times New Roman" w:cs="B Mitra"/>
          <w:sz w:val="28"/>
          <w:szCs w:val="28"/>
          <w:rtl/>
        </w:rPr>
      </w:pPr>
      <w:r>
        <w:rPr>
          <w:rFonts w:hint="cs" w:ascii="Times New Roman" w:hAnsi="Times New Roman" w:eastAsia="Times New Roman" w:cs="B Mitra"/>
          <w:sz w:val="28"/>
          <w:szCs w:val="28"/>
          <w:rtl/>
          <w:lang w:bidi="fa-IR"/>
        </w:rPr>
        <w:t xml:space="preserve">۳. شرح حال گیری و معاینات فیزیکی باربارابیتز </w:t>
      </w:r>
    </w:p>
    <w:p w14:paraId="2EE86723">
      <w:pPr>
        <w:bidi/>
        <w:jc w:val="both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    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ب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)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مقالات</w:t>
      </w:r>
      <w:r>
        <w:rPr>
          <w:rFonts w:cs="B Mitra" w:asciiTheme="majorBidi" w:hAnsiTheme="majorBidi"/>
          <w:sz w:val="28"/>
          <w:szCs w:val="28"/>
          <w:rtl/>
          <w:lang w:bidi="fa-IR"/>
        </w:rPr>
        <w:t>: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 استفاده از مقالات بر اساس نیازهای یادگیری دانشجویان در پایگاههای اطلاعاتی معتبر می باشد.</w:t>
      </w:r>
    </w:p>
    <w:p w14:paraId="7F7BF628">
      <w:pPr>
        <w:bidi/>
        <w:jc w:val="both"/>
        <w:rPr>
          <w:rFonts w:cs="B Mitra" w:asciiTheme="majorBidi" w:hAnsiTheme="majorBidi"/>
          <w:b/>
          <w:bCs/>
          <w:sz w:val="28"/>
          <w:szCs w:val="28"/>
          <w:rtl/>
          <w:lang w:bidi="fa-IR"/>
        </w:rPr>
      </w:pP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    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ج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)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منابع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برا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مطالعه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ب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شتر</w:t>
      </w:r>
      <w:r>
        <w:rPr>
          <w:rFonts w:cs="B Mitra" w:asciiTheme="majorBidi" w:hAnsiTheme="majorBidi"/>
          <w:sz w:val="28"/>
          <w:szCs w:val="28"/>
          <w:rtl/>
          <w:lang w:bidi="fa-IR"/>
        </w:rPr>
        <w:t>: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 استفاده از انیمیشن و فیلمهای آموزشی مورد نیاز از وب سایتهای آموزشی معتبر انجام می شود.</w:t>
      </w: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 xml:space="preserve"> </w:t>
      </w:r>
    </w:p>
    <w:p w14:paraId="6ABDDE25">
      <w:pPr>
        <w:bidi/>
        <w:jc w:val="both"/>
        <w:rPr>
          <w:rFonts w:cs="B Mitra" w:asciiTheme="majorBidi" w:hAnsiTheme="majorBidi"/>
          <w:b/>
          <w:bCs/>
          <w:sz w:val="28"/>
          <w:szCs w:val="28"/>
          <w:rtl/>
          <w:lang w:bidi="fa-IR"/>
        </w:rPr>
      </w:pPr>
    </w:p>
    <w:p w14:paraId="61EE7B47">
      <w:pPr>
        <w:bidi/>
        <w:jc w:val="both"/>
        <w:rPr>
          <w:rFonts w:cs="B Mitra" w:asciiTheme="majorBidi" w:hAnsiTheme="majorBidi"/>
          <w:b/>
          <w:bCs/>
          <w:sz w:val="28"/>
          <w:szCs w:val="28"/>
          <w:rtl/>
          <w:lang w:bidi="fa-IR"/>
        </w:rPr>
      </w:pPr>
    </w:p>
    <w:p w14:paraId="2CE3CB03">
      <w:pPr>
        <w:bidi/>
        <w:jc w:val="both"/>
        <w:rPr>
          <w:rFonts w:cs="B Mitra" w:asciiTheme="majorBidi" w:hAnsiTheme="majorBidi"/>
          <w:b/>
          <w:bCs/>
          <w:sz w:val="28"/>
          <w:szCs w:val="28"/>
          <w:rtl/>
          <w:lang w:bidi="fa-IR"/>
        </w:rPr>
      </w:pPr>
    </w:p>
    <w:p w14:paraId="462F3BDA">
      <w:pPr>
        <w:bidi/>
        <w:jc w:val="both"/>
        <w:rPr>
          <w:rFonts w:cs="B Mitra" w:asciiTheme="majorBidi" w:hAnsiTheme="majorBidi"/>
          <w:b/>
          <w:bCs/>
          <w:sz w:val="28"/>
          <w:szCs w:val="28"/>
          <w:rtl/>
          <w:lang w:bidi="fa-IR"/>
        </w:rPr>
      </w:pPr>
    </w:p>
    <w:p w14:paraId="3BEE23F3">
      <w:pPr>
        <w:bidi/>
        <w:jc w:val="both"/>
        <w:rPr>
          <w:rFonts w:cs="B Mitra" w:asciiTheme="majorBidi" w:hAnsiTheme="majorBidi"/>
          <w:b/>
          <w:bCs/>
          <w:sz w:val="28"/>
          <w:szCs w:val="28"/>
          <w:rtl/>
          <w:lang w:bidi="fa-IR"/>
        </w:rPr>
      </w:pPr>
    </w:p>
    <w:p w14:paraId="2D502F2B">
      <w:pPr>
        <w:bidi/>
        <w:jc w:val="both"/>
        <w:rPr>
          <w:rFonts w:cs="B Mitra" w:asciiTheme="majorBidi" w:hAnsiTheme="majorBidi"/>
          <w:b/>
          <w:bCs/>
          <w:sz w:val="28"/>
          <w:szCs w:val="28"/>
          <w:rtl/>
          <w:lang w:bidi="fa-IR"/>
        </w:rPr>
      </w:pPr>
    </w:p>
    <w:p w14:paraId="16A1A555">
      <w:pPr>
        <w:bidi/>
        <w:jc w:val="both"/>
        <w:rPr>
          <w:rFonts w:cs="B Mitra" w:asciiTheme="majorBidi" w:hAnsiTheme="majorBidi"/>
          <w:b/>
          <w:bCs/>
          <w:sz w:val="28"/>
          <w:szCs w:val="28"/>
          <w:rtl/>
          <w:lang w:bidi="fa-IR"/>
        </w:rPr>
      </w:pPr>
    </w:p>
    <w:p w14:paraId="7847FB1A">
      <w:pPr>
        <w:bidi/>
        <w:jc w:val="both"/>
        <w:rPr>
          <w:rFonts w:cs="B Mitra" w:asciiTheme="majorBidi" w:hAnsiTheme="majorBidi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14:paraId="460DA903">
      <w:pPr>
        <w:bidi/>
        <w:jc w:val="both"/>
        <w:rPr>
          <w:rFonts w:cs="B Mitra" w:asciiTheme="majorBidi" w:hAnsiTheme="majorBidi"/>
          <w:b/>
          <w:bCs/>
          <w:sz w:val="28"/>
          <w:szCs w:val="28"/>
          <w:rtl/>
          <w:lang w:bidi="fa-IR"/>
        </w:rPr>
      </w:pPr>
    </w:p>
    <w:p w14:paraId="14D1B463">
      <w:pPr>
        <w:bidi/>
        <w:jc w:val="both"/>
        <w:rPr>
          <w:rFonts w:cs="B Mitra" w:asciiTheme="majorBidi" w:hAnsiTheme="majorBidi"/>
          <w:b/>
          <w:bCs/>
          <w:sz w:val="28"/>
          <w:szCs w:val="28"/>
          <w:rtl/>
          <w:lang w:bidi="fa-IR"/>
        </w:rPr>
      </w:pPr>
    </w:p>
    <w:p w14:paraId="1279CD35"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Mitra" w:asciiTheme="majorBidi" w:hAnsiTheme="majorBidi"/>
          <w:b/>
          <w:bCs/>
          <w:sz w:val="28"/>
          <w:szCs w:val="28"/>
          <w:rtl/>
          <w:lang w:bidi="fa-IR"/>
        </w:rPr>
        <w:t>برنامه روزانه دانشجویا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ن</w:t>
      </w:r>
    </w:p>
    <w:tbl>
      <w:tblPr>
        <w:tblStyle w:val="22"/>
        <w:bidiVisual/>
        <w:tblW w:w="13676" w:type="dxa"/>
        <w:tblInd w:w="-50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412"/>
        <w:gridCol w:w="2414"/>
        <w:gridCol w:w="2938"/>
        <w:gridCol w:w="3117"/>
        <w:gridCol w:w="2136"/>
      </w:tblGrid>
      <w:tr w14:paraId="11DDE7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42051C35">
            <w:pPr>
              <w:bidi/>
              <w:spacing w:after="0" w:line="240" w:lineRule="auto"/>
              <w:jc w:val="center"/>
              <w:rPr>
                <w:rFonts w:cs="B Nazanin" w:asciiTheme="majorBidi" w:hAnsiTheme="majorBidi"/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2430" w:type="dxa"/>
          </w:tcPr>
          <w:p w14:paraId="5917FE23">
            <w:pPr>
              <w:bidi/>
              <w:spacing w:after="0" w:line="240" w:lineRule="auto"/>
              <w:jc w:val="center"/>
              <w:rPr>
                <w:rFonts w:cs="B Nazanin" w:asciiTheme="majorBidi" w:hAnsiTheme="majorBidi"/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>شرح کارورز</w:t>
            </w:r>
            <w:r>
              <w:rPr>
                <w:rFonts w:hint="cs" w:cs="B Nazanin"/>
                <w:b/>
                <w:bCs/>
                <w:i/>
                <w:iCs/>
                <w:sz w:val="24"/>
                <w:szCs w:val="24"/>
                <w:rtl/>
              </w:rPr>
              <w:t>ی</w:t>
            </w:r>
          </w:p>
        </w:tc>
        <w:tc>
          <w:tcPr>
            <w:tcW w:w="2434" w:type="dxa"/>
          </w:tcPr>
          <w:p w14:paraId="087D593D">
            <w:pPr>
              <w:bidi/>
              <w:spacing w:after="0" w:line="240" w:lineRule="auto"/>
              <w:jc w:val="center"/>
              <w:rPr>
                <w:rFonts w:cs="B Nazanin" w:asciiTheme="majorBidi" w:hAnsiTheme="majorBidi"/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>اهداف و</w:t>
            </w:r>
            <w:r>
              <w:rPr>
                <w:rFonts w:hint="cs" w:cs="B Nazanin"/>
                <w:b/>
                <w:bCs/>
                <w:i/>
                <w:i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i/>
                <w:iCs/>
                <w:sz w:val="24"/>
                <w:szCs w:val="24"/>
                <w:rtl/>
              </w:rPr>
              <w:t>ژه</w:t>
            </w:r>
          </w:p>
        </w:tc>
        <w:tc>
          <w:tcPr>
            <w:tcW w:w="2966" w:type="dxa"/>
          </w:tcPr>
          <w:p w14:paraId="4BD52871">
            <w:pPr>
              <w:bidi/>
              <w:spacing w:after="0" w:line="240" w:lineRule="auto"/>
              <w:jc w:val="center"/>
              <w:rPr>
                <w:rFonts w:cs="B Nazanin" w:asciiTheme="majorBidi" w:hAnsiTheme="majorBidi"/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>فعال</w:t>
            </w:r>
            <w:r>
              <w:rPr>
                <w:rFonts w:hint="cs" w:cs="B Nazanin"/>
                <w:b/>
                <w:bCs/>
                <w:i/>
                <w:i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i/>
                <w:iCs/>
                <w:sz w:val="24"/>
                <w:szCs w:val="24"/>
                <w:rtl/>
              </w:rPr>
              <w:t>ت</w:t>
            </w:r>
            <w: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 xml:space="preserve"> مرب</w:t>
            </w:r>
            <w:r>
              <w:rPr>
                <w:rFonts w:hint="cs" w:cs="B Nazanin"/>
                <w:b/>
                <w:bCs/>
                <w:i/>
                <w:iCs/>
                <w:sz w:val="24"/>
                <w:szCs w:val="24"/>
                <w:rtl/>
              </w:rPr>
              <w:t>ی</w:t>
            </w:r>
          </w:p>
        </w:tc>
        <w:tc>
          <w:tcPr>
            <w:tcW w:w="3150" w:type="dxa"/>
          </w:tcPr>
          <w:p w14:paraId="4B7D4221">
            <w:pPr>
              <w:bidi/>
              <w:spacing w:after="0" w:line="240" w:lineRule="auto"/>
              <w:jc w:val="center"/>
              <w:rPr>
                <w:rFonts w:cs="B Nazanin" w:asciiTheme="majorBidi" w:hAnsiTheme="majorBidi"/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>فعال</w:t>
            </w:r>
            <w:r>
              <w:rPr>
                <w:rFonts w:hint="cs" w:cs="B Nazanin"/>
                <w:b/>
                <w:bCs/>
                <w:i/>
                <w:i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i/>
                <w:iCs/>
                <w:sz w:val="24"/>
                <w:szCs w:val="24"/>
                <w:rtl/>
              </w:rPr>
              <w:t>ت</w:t>
            </w:r>
            <w: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 xml:space="preserve"> دانشجو</w:t>
            </w:r>
          </w:p>
        </w:tc>
        <w:tc>
          <w:tcPr>
            <w:tcW w:w="2156" w:type="dxa"/>
          </w:tcPr>
          <w:p w14:paraId="1F5EC5FB">
            <w:pPr>
              <w:bidi/>
              <w:spacing w:after="0" w:line="240" w:lineRule="auto"/>
              <w:jc w:val="center"/>
              <w:rPr>
                <w:rFonts w:cs="B Nazanin" w:asciiTheme="majorBidi" w:hAnsiTheme="majorBidi"/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>ارزش</w:t>
            </w:r>
            <w:r>
              <w:rPr>
                <w:rFonts w:hint="cs" w:cs="B Nazanin"/>
                <w:b/>
                <w:bCs/>
                <w:i/>
                <w:iCs/>
                <w:sz w:val="24"/>
                <w:szCs w:val="24"/>
                <w:rtl/>
              </w:rPr>
              <w:t>ی</w:t>
            </w:r>
            <w:r>
              <w:rPr>
                <w:rFonts w:hint="eastAsia" w:cs="B Nazanin"/>
                <w:b/>
                <w:bCs/>
                <w:i/>
                <w:iCs/>
                <w:sz w:val="24"/>
                <w:szCs w:val="24"/>
                <w:rtl/>
              </w:rPr>
              <w:t>اب</w:t>
            </w:r>
            <w:r>
              <w:rPr>
                <w:rFonts w:hint="cs" w:cs="B Nazanin"/>
                <w:b/>
                <w:bCs/>
                <w:i/>
                <w:iCs/>
                <w:sz w:val="24"/>
                <w:szCs w:val="24"/>
                <w:rtl/>
              </w:rPr>
              <w:t>ی</w:t>
            </w:r>
          </w:p>
        </w:tc>
      </w:tr>
      <w:tr w14:paraId="08ED44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0904381D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/>
                <w:sz w:val="24"/>
                <w:szCs w:val="24"/>
                <w:rtl/>
              </w:rPr>
              <w:t>اول</w:t>
            </w:r>
            <w:r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14:paraId="01E95927">
            <w:pPr>
              <w:tabs>
                <w:tab w:val="right" w:pos="1815"/>
              </w:tabs>
              <w:bidi/>
              <w:spacing w:after="1" w:line="262" w:lineRule="auto"/>
              <w:ind w:right="283"/>
              <w:rPr>
                <w:rFonts w:ascii="B Mitra" w:hAnsi="B Mitra" w:eastAsia="B Mitra"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hint="cs" w:ascii="B Mitra" w:hAnsi="B Mitra" w:eastAsia="B Mitra" w:cs="B Nazanin"/>
                <w:color w:val="000000"/>
                <w:sz w:val="24"/>
                <w:szCs w:val="24"/>
                <w:rtl/>
              </w:rPr>
              <w:t xml:space="preserve">1-آشنایی با مربی </w:t>
            </w:r>
            <w:r>
              <w:rPr>
                <w:rFonts w:hint="cs" w:ascii="Arial" w:hAnsi="Arial" w:eastAsia="B Mitra" w:cs="Arial"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 w:ascii="B Mitra" w:hAnsi="B Mitra" w:eastAsia="B Mitra" w:cs="B Nazanin"/>
                <w:color w:val="000000"/>
                <w:sz w:val="24"/>
                <w:szCs w:val="24"/>
                <w:rtl/>
              </w:rPr>
              <w:t>برنامه کاراموزی و بخش</w:t>
            </w:r>
          </w:p>
          <w:p w14:paraId="5C455016">
            <w:pPr>
              <w:tabs>
                <w:tab w:val="right" w:pos="1815"/>
              </w:tabs>
              <w:bidi/>
              <w:spacing w:after="1" w:line="262" w:lineRule="auto"/>
              <w:ind w:right="283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ascii="B Mitra" w:hAnsi="B Mitra" w:eastAsia="B Mitra" w:cs="B Nazanin"/>
                <w:color w:val="000000"/>
                <w:sz w:val="24"/>
                <w:szCs w:val="24"/>
                <w:rtl/>
              </w:rPr>
              <w:t>2-آشنایی با موارد مهم  در بخش ها</w:t>
            </w:r>
          </w:p>
        </w:tc>
        <w:tc>
          <w:tcPr>
            <w:tcW w:w="2434" w:type="dxa"/>
          </w:tcPr>
          <w:p w14:paraId="6A1E315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1-با بخش اشناشده و قسمتهای مختلف ترابی اورژانس را مرتب کند.</w:t>
            </w:r>
          </w:p>
          <w:p w14:paraId="235785D0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hint="cs" w:cs="B Nazanin"/>
                <w:sz w:val="24"/>
                <w:szCs w:val="24"/>
                <w:rtl/>
              </w:rPr>
              <w:t>2-بررسی و معاینه سیستم عصبی را بیان کرده وبرای بیماران خود پیاده کنید.</w:t>
            </w:r>
          </w:p>
          <w:p w14:paraId="6FB540AB">
            <w:pPr>
              <w:bidi/>
              <w:spacing w:after="0" w:line="240" w:lineRule="auto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/>
                <w:sz w:val="24"/>
                <w:szCs w:val="24"/>
                <w:rtl/>
              </w:rPr>
              <w:t>3-مشخصات و تشخیص و مشکلات بیماران خود را بیان نمایید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.</w:t>
            </w:r>
          </w:p>
        </w:tc>
        <w:tc>
          <w:tcPr>
            <w:tcW w:w="2966" w:type="dxa"/>
          </w:tcPr>
          <w:p w14:paraId="177EE499">
            <w:pPr>
              <w:bidi/>
              <w:spacing w:after="0" w:line="240" w:lineRule="auto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1-آشنا کردن دانشجویان با بخش</w:t>
            </w:r>
          </w:p>
          <w:p w14:paraId="7A147A73">
            <w:pPr>
              <w:bidi/>
              <w:spacing w:after="0" w:line="240" w:lineRule="auto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2-تکمیل بررسی و معاینه سیستم عصبی</w:t>
            </w:r>
          </w:p>
          <w:p w14:paraId="7EAA88CE">
            <w:pPr>
              <w:bidi/>
              <w:spacing w:after="0" w:line="240" w:lineRule="auto"/>
              <w:rPr>
                <w:rFonts w:cs="B Nazanin" w:asciiTheme="majorBidi" w:hAnsiTheme="majorBidi"/>
                <w:sz w:val="24"/>
                <w:szCs w:val="24"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 xml:space="preserve">3- هماهنگی با 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>EEG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و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>EMG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 xml:space="preserve">و 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 xml:space="preserve">MS,Stroke </w:t>
            </w:r>
          </w:p>
          <w:p w14:paraId="6F4F50ED">
            <w:pPr>
              <w:bidi/>
              <w:spacing w:after="0" w:line="240" w:lineRule="auto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4-بیان برنامه</w:t>
            </w:r>
          </w:p>
        </w:tc>
        <w:tc>
          <w:tcPr>
            <w:tcW w:w="3150" w:type="dxa"/>
          </w:tcPr>
          <w:p w14:paraId="35D726AA">
            <w:pPr>
              <w:pStyle w:val="24"/>
              <w:numPr>
                <w:ilvl w:val="0"/>
                <w:numId w:val="5"/>
              </w:numPr>
              <w:tabs>
                <w:tab w:val="right" w:pos="2175"/>
              </w:tabs>
              <w:bidi/>
              <w:spacing w:after="0" w:line="240" w:lineRule="auto"/>
              <w:ind w:right="77"/>
              <w:rPr>
                <w:rFonts w:ascii="B Mitra" w:hAnsi="B Mitra" w:eastAsia="B Mitra" w:cs="B Nazanin"/>
                <w:color w:val="000000"/>
                <w:sz w:val="24"/>
                <w:szCs w:val="24"/>
              </w:rPr>
            </w:pPr>
            <w:r>
              <w:rPr>
                <w:rFonts w:hint="cs" w:ascii="B Mitra" w:hAnsi="B Mitra" w:eastAsia="B Mitra" w:cs="B Nazanin"/>
                <w:color w:val="000000"/>
                <w:sz w:val="24"/>
                <w:szCs w:val="24"/>
                <w:rtl/>
              </w:rPr>
              <w:t>تمرین ررسی و معاینه بیماران</w:t>
            </w:r>
          </w:p>
          <w:p w14:paraId="191A1353">
            <w:pPr>
              <w:pStyle w:val="24"/>
              <w:numPr>
                <w:ilvl w:val="0"/>
                <w:numId w:val="5"/>
              </w:numPr>
              <w:tabs>
                <w:tab w:val="right" w:pos="2175"/>
              </w:tabs>
              <w:bidi/>
              <w:spacing w:after="0" w:line="240" w:lineRule="auto"/>
              <w:ind w:right="77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ascii="B Mitra" w:hAnsi="B Mitra" w:eastAsia="B Mitra" w:cs="B Nazanin"/>
                <w:color w:val="000000"/>
                <w:sz w:val="24"/>
                <w:szCs w:val="24"/>
                <w:rtl/>
              </w:rPr>
              <w:t>شرکت در فعالیت تعیین شده و مباحثه در گروه</w:t>
            </w:r>
          </w:p>
        </w:tc>
        <w:tc>
          <w:tcPr>
            <w:tcW w:w="2156" w:type="dxa"/>
          </w:tcPr>
          <w:p w14:paraId="5F87DD4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بررسی حضور و غیاب دانشجو</w:t>
            </w:r>
          </w:p>
          <w:p w14:paraId="18641AA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14:paraId="535FB87C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hint="cs" w:cs="B Nazanin"/>
                <w:sz w:val="24"/>
                <w:szCs w:val="24"/>
                <w:rtl/>
              </w:rPr>
              <w:t>بررسی مسیولیتهای محول شده</w:t>
            </w:r>
          </w:p>
          <w:p w14:paraId="1A3546E3">
            <w:pPr>
              <w:bidi/>
              <w:spacing w:after="0" w:line="240" w:lineRule="auto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</w:p>
        </w:tc>
      </w:tr>
      <w:tr w14:paraId="6449CF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115BCC1C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2430" w:type="dxa"/>
          </w:tcPr>
          <w:p w14:paraId="09B1F60A">
            <w:pPr>
              <w:bidi/>
              <w:spacing w:after="0" w:line="240" w:lineRule="auto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>-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آشنا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با داروهاو سرمها</w:t>
            </w:r>
          </w:p>
          <w:p w14:paraId="0B388307">
            <w:pPr>
              <w:bidi/>
              <w:spacing w:after="0" w:line="240" w:lineRule="auto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2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>-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استفاده       فرا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ند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پرستار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 xml:space="preserve"> </w:t>
            </w:r>
          </w:p>
          <w:p w14:paraId="12074929">
            <w:pPr>
              <w:bidi/>
              <w:spacing w:after="0" w:line="240" w:lineRule="auto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3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>-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موضوع کنفرانس(مراقبت و آموزش در شنت-د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سک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ب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ن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مهره ا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-افزا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ش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فشار داخل جمجمه</w:t>
            </w:r>
          </w:p>
          <w:p w14:paraId="3DAF0B07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5-بازد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داز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 xml:space="preserve"> EMG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>EEG, MS,St.</w:t>
            </w:r>
          </w:p>
        </w:tc>
        <w:tc>
          <w:tcPr>
            <w:tcW w:w="2434" w:type="dxa"/>
          </w:tcPr>
          <w:p w14:paraId="7F46E12F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</w:p>
          <w:p w14:paraId="5D39B984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1-خواص وعوارض جانبی داروها وسرمهای رایج بخش را بیان کنند.</w:t>
            </w:r>
          </w:p>
          <w:p w14:paraId="0A8ED718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2-دستورات دارویی و سرم بخش را برای بیماران پیاده نمایند.</w:t>
            </w:r>
          </w:p>
          <w:p w14:paraId="24DE7AE7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 xml:space="preserve">3-افراد انتخاب شده جهت بازدید  و 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>EEG-</w:t>
            </w:r>
            <w:r>
              <w:t xml:space="preserve"> 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>MS,Stroke EMG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مراجعه کنند.</w:t>
            </w:r>
          </w:p>
          <w:p w14:paraId="061DB8D4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4-فرایند پرستاری را در مورد بیماران خود پیاده نمایند</w:t>
            </w:r>
          </w:p>
          <w:p w14:paraId="3D484660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5-موضوع کنفرانس خود را در تاریخ های مشخص شده بین نمایند</w:t>
            </w:r>
          </w:p>
        </w:tc>
        <w:tc>
          <w:tcPr>
            <w:tcW w:w="2966" w:type="dxa"/>
          </w:tcPr>
          <w:p w14:paraId="18C0B4E8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-تقسیم بیماران</w:t>
            </w:r>
          </w:p>
          <w:p w14:paraId="33E8EE91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 xml:space="preserve">2- فرستادن دانشجو برای 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>EEG-EMG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 xml:space="preserve"> </w:t>
            </w:r>
            <w:r>
              <w:rPr>
                <w:rFonts w:cs="B Nazanin" w:asciiTheme="majorBidi" w:hAnsiTheme="majorBidi"/>
                <w:sz w:val="24"/>
                <w:szCs w:val="24"/>
              </w:rPr>
              <w:t xml:space="preserve">, MS , Stroke, </w:t>
            </w:r>
          </w:p>
          <w:p w14:paraId="0A14F2B1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3-نظارت بر فعالیتهای دانشجو و راهنمایی و آموزش آنها</w:t>
            </w:r>
          </w:p>
        </w:tc>
        <w:tc>
          <w:tcPr>
            <w:tcW w:w="3150" w:type="dxa"/>
          </w:tcPr>
          <w:p w14:paraId="60AF24C0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</w:p>
          <w:p w14:paraId="44D37B39">
            <w:pPr>
              <w:bidi/>
              <w:spacing w:after="0" w:line="240" w:lineRule="auto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1-تهیه پوستر در مورد داروهای مهم</w:t>
            </w:r>
          </w:p>
          <w:p w14:paraId="3A21B949">
            <w:pPr>
              <w:bidi/>
              <w:spacing w:after="0" w:line="240" w:lineRule="auto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 xml:space="preserve"> 2-بخش مراجعه به 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>EEG-EMG</w:t>
            </w:r>
            <w:r>
              <w:t xml:space="preserve"> 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>MS,Stroke</w:t>
            </w:r>
          </w:p>
          <w:p w14:paraId="3ACDEFB3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ارایه گزارش به صورت شفاهی و کتبی</w:t>
            </w:r>
          </w:p>
        </w:tc>
        <w:tc>
          <w:tcPr>
            <w:tcW w:w="2156" w:type="dxa"/>
          </w:tcPr>
          <w:p w14:paraId="44981B6A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حضور و غیاب دانشجو</w:t>
            </w:r>
          </w:p>
          <w:p w14:paraId="614084F5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مسیولیتهای محول شده</w:t>
            </w:r>
          </w:p>
          <w:p w14:paraId="03399E06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کنفرانس</w:t>
            </w:r>
          </w:p>
          <w:p w14:paraId="546FF8B0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گزارشات</w:t>
            </w:r>
          </w:p>
          <w:p w14:paraId="66A44DBB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فرایند پرستاری و آموزش</w:t>
            </w:r>
          </w:p>
          <w:p w14:paraId="4846EEF4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-بررسی فرایند پرستاری ارایه شده بصورت کتبی</w:t>
            </w:r>
          </w:p>
        </w:tc>
      </w:tr>
      <w:tr w14:paraId="5230A7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7EA35DF8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</w:p>
          <w:p w14:paraId="5C58E37C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2430" w:type="dxa"/>
          </w:tcPr>
          <w:p w14:paraId="591BF791">
            <w:pPr>
              <w:bidi/>
              <w:spacing w:after="0" w:line="240" w:lineRule="auto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>-1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دادن داروها و سرمها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بخش</w:t>
            </w:r>
          </w:p>
          <w:p w14:paraId="20F5689E">
            <w:pPr>
              <w:bidi/>
              <w:spacing w:after="0" w:line="240" w:lineRule="auto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2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>-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فرا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ند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پرستار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در مورد ب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ماران</w:t>
            </w:r>
          </w:p>
          <w:p w14:paraId="01BB414E">
            <w:pPr>
              <w:bidi/>
              <w:spacing w:after="0" w:line="240" w:lineRule="auto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3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>-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فرا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ندآموزش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و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ادگ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ر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در رابطه باب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ماران</w:t>
            </w:r>
          </w:p>
          <w:p w14:paraId="07C500E4">
            <w:pPr>
              <w:bidi/>
              <w:spacing w:after="0" w:line="240" w:lineRule="auto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4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>-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برنامه کنفرانس</w:t>
            </w:r>
          </w:p>
          <w:p w14:paraId="2BBFDD1C">
            <w:pPr>
              <w:bidi/>
              <w:spacing w:after="0" w:line="240" w:lineRule="auto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5-ادامه بازد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د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از 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>EMG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>EEG, MS,St.</w:t>
            </w:r>
          </w:p>
        </w:tc>
        <w:tc>
          <w:tcPr>
            <w:tcW w:w="2434" w:type="dxa"/>
          </w:tcPr>
          <w:p w14:paraId="7A924111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1-اجرای دستورات دارویی وسرم کل بخش</w:t>
            </w:r>
          </w:p>
          <w:p w14:paraId="57D72C30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2-فرایندپرستاری دررابطه با بیماران خود را به انجام برسانند</w:t>
            </w:r>
          </w:p>
          <w:p w14:paraId="74C70B2B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3-فرایند آموزش ویادگیری را درمورد مشکلات بیماران خود جهت مراقبت درمنزل راپیاده کنند</w:t>
            </w:r>
          </w:p>
          <w:p w14:paraId="130479BE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4-کنفرانس انتخاب شده را ارایه دهند.</w:t>
            </w:r>
          </w:p>
          <w:p w14:paraId="2DBF3116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5-پانسمانهای بخش را انجام دهند</w:t>
            </w:r>
          </w:p>
        </w:tc>
        <w:tc>
          <w:tcPr>
            <w:tcW w:w="2966" w:type="dxa"/>
          </w:tcPr>
          <w:p w14:paraId="1ACAE246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-نظارت بر دادن و تزریق دارو و سرم برای بیماران توسط دانشجو</w:t>
            </w:r>
          </w:p>
          <w:p w14:paraId="745763A1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-نظارت بر پیاده کردن فرآیند پرستاری وآموزش</w:t>
            </w:r>
          </w:p>
          <w:p w14:paraId="57960D46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-تشکیل جلسه کنفرانس</w:t>
            </w:r>
          </w:p>
          <w:p w14:paraId="328824F3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-نظارت بر پانسمان</w:t>
            </w:r>
          </w:p>
        </w:tc>
        <w:tc>
          <w:tcPr>
            <w:tcW w:w="3150" w:type="dxa"/>
          </w:tcPr>
          <w:p w14:paraId="2380330E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 xml:space="preserve">ادامه بازدید از 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>EEG-EMG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 xml:space="preserve">- </w:t>
            </w:r>
            <w:r>
              <w:rPr>
                <w:rFonts w:cs="B Nazanin" w:asciiTheme="majorBidi" w:hAnsiTheme="majorBidi"/>
                <w:sz w:val="24"/>
                <w:szCs w:val="24"/>
              </w:rPr>
              <w:t>MS, St.</w:t>
            </w:r>
          </w:p>
          <w:p w14:paraId="57116DDF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انجام مسیولیت دارو وتزریقات بخش</w:t>
            </w:r>
          </w:p>
          <w:p w14:paraId="52B0ECE9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-اجرای فرآیند پرستاری و آموزش</w:t>
            </w:r>
          </w:p>
          <w:p w14:paraId="687D8BDF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ارایه گزارش بصورت شفاهی در موردبرنامه دارو و تزریقات و پانسمان و بیماران خود</w:t>
            </w:r>
          </w:p>
        </w:tc>
        <w:tc>
          <w:tcPr>
            <w:tcW w:w="2156" w:type="dxa"/>
          </w:tcPr>
          <w:p w14:paraId="5354176E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حضور و غیاب دانشجو</w:t>
            </w:r>
          </w:p>
          <w:p w14:paraId="4A8CD99D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مسیولیتهای محول شده</w:t>
            </w:r>
          </w:p>
          <w:p w14:paraId="18853CD8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کنفرانس</w:t>
            </w:r>
          </w:p>
          <w:p w14:paraId="4A7BF805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گزارشات</w:t>
            </w:r>
          </w:p>
          <w:p w14:paraId="10E6B195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فرایند پرستاری و آموزش</w:t>
            </w:r>
          </w:p>
          <w:p w14:paraId="7D376BD4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-بررسی فرایند پرستاری ارایه شده بصورت کتبی</w:t>
            </w:r>
          </w:p>
        </w:tc>
      </w:tr>
      <w:tr w14:paraId="348D3C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2FA5A3AE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</w:p>
          <w:p w14:paraId="0085197D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2430" w:type="dxa"/>
          </w:tcPr>
          <w:p w14:paraId="5BAB54E2">
            <w:pPr>
              <w:bidi/>
              <w:spacing w:after="0" w:line="240" w:lineRule="auto"/>
              <w:rPr>
                <w:rFonts w:cs="B Nazanin" w:asciiTheme="majorBidi" w:hAnsiTheme="majorBidi"/>
                <w:sz w:val="24"/>
                <w:szCs w:val="24"/>
                <w:lang w:bidi="fa-IR"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-1دادن داروها و سرمها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بخش</w:t>
            </w:r>
          </w:p>
          <w:p w14:paraId="56E45018">
            <w:pPr>
              <w:bidi/>
              <w:spacing w:after="0" w:line="240" w:lineRule="auto"/>
              <w:rPr>
                <w:rFonts w:cs="B Nazanin" w:asciiTheme="majorBidi" w:hAnsiTheme="majorBidi"/>
                <w:sz w:val="24"/>
                <w:szCs w:val="24"/>
                <w:lang w:bidi="fa-IR"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2-فرا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ند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پرستار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در مورد ب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ماران</w:t>
            </w:r>
          </w:p>
          <w:p w14:paraId="0FE19B70">
            <w:pPr>
              <w:bidi/>
              <w:spacing w:after="0" w:line="240" w:lineRule="auto"/>
              <w:rPr>
                <w:rFonts w:cs="B Nazanin" w:asciiTheme="majorBidi" w:hAnsiTheme="majorBidi"/>
                <w:sz w:val="24"/>
                <w:szCs w:val="24"/>
                <w:lang w:bidi="fa-IR"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3-فرا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ندآموزش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و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ادگ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ر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در رابطه باب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ماران</w:t>
            </w:r>
          </w:p>
          <w:p w14:paraId="5D14CEAF">
            <w:pPr>
              <w:bidi/>
              <w:spacing w:after="0" w:line="240" w:lineRule="auto"/>
              <w:rPr>
                <w:rFonts w:cs="B Nazanin" w:asciiTheme="majorBidi" w:hAnsiTheme="majorBidi"/>
                <w:sz w:val="24"/>
                <w:szCs w:val="24"/>
                <w:lang w:bidi="fa-IR"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4-برنامه کنفرانس</w:t>
            </w:r>
          </w:p>
          <w:p w14:paraId="2BD7D542">
            <w:pPr>
              <w:bidi/>
              <w:spacing w:after="0" w:line="240" w:lineRule="auto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5-ادامه بازد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د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از 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>EMG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>EEG, MS,St..</w:t>
            </w:r>
          </w:p>
        </w:tc>
        <w:tc>
          <w:tcPr>
            <w:tcW w:w="2434" w:type="dxa"/>
          </w:tcPr>
          <w:p w14:paraId="121CFDB3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1-دستورات دارویی و سرمهای بخش رااجرا کنند</w:t>
            </w:r>
          </w:p>
          <w:p w14:paraId="7D3D82C2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2-فرایند پرستاری وآموزش را درمورد بیماران خود پیاده نمایند</w:t>
            </w:r>
          </w:p>
          <w:p w14:paraId="3BCE384D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3-سونداژ و ساکشن کل بخش را انجام دهند</w:t>
            </w:r>
          </w:p>
          <w:p w14:paraId="7152A422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4-یک کنفرانس رابصورت انتخابی برای پرسنل بخش با هماهنگی قبل ارایه دهند</w:t>
            </w:r>
          </w:p>
          <w:p w14:paraId="0A6F951B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5-پانسمان کل بخش را انجام دهند</w:t>
            </w:r>
          </w:p>
        </w:tc>
        <w:tc>
          <w:tcPr>
            <w:tcW w:w="2966" w:type="dxa"/>
          </w:tcPr>
          <w:p w14:paraId="75B7DDE2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-نظارت بردارو</w:t>
            </w:r>
          </w:p>
          <w:p w14:paraId="29C82655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-نظارت بر فرایند پرستاری وآموزش</w:t>
            </w:r>
          </w:p>
          <w:p w14:paraId="7E734ED6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-شرکت درکنفرانس دانشجویان برای پرسنل</w:t>
            </w:r>
          </w:p>
          <w:p w14:paraId="28A45E48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-نظارت بر پانسمان</w:t>
            </w:r>
          </w:p>
          <w:p w14:paraId="44C1B16B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-تقسیم بیماران برای دانشجویان</w:t>
            </w:r>
          </w:p>
        </w:tc>
        <w:tc>
          <w:tcPr>
            <w:tcW w:w="3150" w:type="dxa"/>
          </w:tcPr>
          <w:p w14:paraId="56C95C77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</w:rPr>
              <w:t>ادامه بازد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</w:rPr>
              <w:t>د</w:t>
            </w:r>
            <w:r>
              <w:rPr>
                <w:rFonts w:cs="B Nazanin" w:asciiTheme="majorBidi" w:hAnsiTheme="majorBidi"/>
                <w:sz w:val="24"/>
                <w:szCs w:val="24"/>
                <w:rtl/>
              </w:rPr>
              <w:t xml:space="preserve"> از </w:t>
            </w:r>
            <w:r>
              <w:rPr>
                <w:rFonts w:cs="B Nazanin" w:asciiTheme="majorBidi" w:hAnsiTheme="majorBidi"/>
                <w:sz w:val="24"/>
                <w:szCs w:val="24"/>
              </w:rPr>
              <w:t>EEG-EMG- MS, St</w:t>
            </w:r>
            <w:r>
              <w:rPr>
                <w:rFonts w:cs="B Nazanin" w:asciiTheme="majorBidi" w:hAnsiTheme="majorBidi"/>
                <w:sz w:val="24"/>
                <w:szCs w:val="24"/>
                <w:rtl/>
              </w:rPr>
              <w:t>.</w:t>
            </w:r>
          </w:p>
          <w:p w14:paraId="4A26BCF3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-انجام مسیولیتهای محول شده</w:t>
            </w:r>
          </w:p>
          <w:p w14:paraId="4B2BA313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-ارایه گزارش در مورد مسیولیتهای وبیماران خود بصورت شفاهی</w:t>
            </w:r>
          </w:p>
          <w:p w14:paraId="641BDFD9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6" w:type="dxa"/>
          </w:tcPr>
          <w:p w14:paraId="4CC4CD8D">
            <w:pPr>
              <w:bidi/>
              <w:spacing w:after="0" w:line="240" w:lineRule="auto"/>
              <w:ind w:right="127"/>
              <w:jc w:val="both"/>
              <w:rPr>
                <w:rFonts w:ascii="B Mitra" w:hAnsi="B Mitra" w:eastAsia="B Mitra" w:cs="B Nazanin"/>
                <w:color w:val="000000"/>
                <w:sz w:val="24"/>
                <w:szCs w:val="24"/>
                <w:rtl/>
              </w:rPr>
            </w:pPr>
            <w:r>
              <w:rPr>
                <w:rFonts w:hint="cs" w:ascii="B Mitra" w:hAnsi="B Mitra" w:eastAsia="B Mitra" w:cs="B Nazanin"/>
                <w:color w:val="000000"/>
                <w:sz w:val="24"/>
                <w:szCs w:val="24"/>
                <w:rtl/>
              </w:rPr>
              <w:t>بررسی حضور و غیاب دانشجو</w:t>
            </w:r>
          </w:p>
          <w:p w14:paraId="49C3BF7C">
            <w:pPr>
              <w:bidi/>
              <w:spacing w:after="0" w:line="240" w:lineRule="auto"/>
              <w:ind w:right="127"/>
              <w:jc w:val="both"/>
              <w:rPr>
                <w:rFonts w:ascii="B Mitra" w:hAnsi="B Mitra" w:eastAsia="B Mitra" w:cs="B Nazanin"/>
                <w:color w:val="000000"/>
                <w:sz w:val="24"/>
                <w:szCs w:val="24"/>
                <w:rtl/>
              </w:rPr>
            </w:pPr>
            <w:r>
              <w:rPr>
                <w:rFonts w:hint="cs" w:ascii="B Mitra" w:hAnsi="B Mitra" w:eastAsia="B Mitra" w:cs="B Nazanin"/>
                <w:color w:val="000000"/>
                <w:sz w:val="24"/>
                <w:szCs w:val="24"/>
                <w:rtl/>
              </w:rPr>
              <w:t>بررسی مسیولیتهای محول شده</w:t>
            </w:r>
          </w:p>
          <w:p w14:paraId="7595E18B">
            <w:pPr>
              <w:bidi/>
              <w:spacing w:after="0" w:line="240" w:lineRule="auto"/>
              <w:ind w:right="127"/>
              <w:jc w:val="both"/>
              <w:rPr>
                <w:rFonts w:ascii="B Mitra" w:hAnsi="B Mitra" w:eastAsia="B Mitra" w:cs="B Nazanin"/>
                <w:color w:val="000000"/>
                <w:sz w:val="24"/>
                <w:szCs w:val="24"/>
                <w:rtl/>
              </w:rPr>
            </w:pPr>
            <w:r>
              <w:rPr>
                <w:rFonts w:hint="cs" w:ascii="B Mitra" w:hAnsi="B Mitra" w:eastAsia="B Mitra" w:cs="B Nazanin"/>
                <w:color w:val="000000"/>
                <w:sz w:val="24"/>
                <w:szCs w:val="24"/>
                <w:rtl/>
              </w:rPr>
              <w:t>بررسی کنفرانس</w:t>
            </w:r>
          </w:p>
          <w:p w14:paraId="11FA881C">
            <w:pPr>
              <w:bidi/>
              <w:spacing w:after="0" w:line="240" w:lineRule="auto"/>
              <w:ind w:right="127"/>
              <w:jc w:val="both"/>
              <w:rPr>
                <w:rFonts w:ascii="B Mitra" w:hAnsi="B Mitra" w:eastAsia="B Mitra" w:cs="B Nazanin"/>
                <w:color w:val="000000"/>
                <w:sz w:val="24"/>
                <w:szCs w:val="24"/>
                <w:rtl/>
              </w:rPr>
            </w:pPr>
            <w:r>
              <w:rPr>
                <w:rFonts w:hint="cs" w:ascii="B Mitra" w:hAnsi="B Mitra" w:eastAsia="B Mitra" w:cs="B Nazanin"/>
                <w:color w:val="000000"/>
                <w:sz w:val="24"/>
                <w:szCs w:val="24"/>
                <w:rtl/>
              </w:rPr>
              <w:t>بررسی گزارشات</w:t>
            </w:r>
          </w:p>
          <w:p w14:paraId="53446254">
            <w:pPr>
              <w:bidi/>
              <w:spacing w:after="0" w:line="240" w:lineRule="auto"/>
              <w:ind w:right="127"/>
              <w:jc w:val="both"/>
              <w:rPr>
                <w:rFonts w:ascii="B Mitra" w:hAnsi="B Mitra" w:eastAsia="B Mitra" w:cs="B Nazanin"/>
                <w:color w:val="000000"/>
                <w:sz w:val="24"/>
                <w:szCs w:val="24"/>
                <w:rtl/>
              </w:rPr>
            </w:pPr>
            <w:r>
              <w:rPr>
                <w:rFonts w:hint="cs" w:ascii="B Mitra" w:hAnsi="B Mitra" w:eastAsia="B Mitra" w:cs="B Nazanin"/>
                <w:color w:val="000000"/>
                <w:sz w:val="24"/>
                <w:szCs w:val="24"/>
                <w:rtl/>
              </w:rPr>
              <w:t>بررسی فرایند پرستاری و آموزش</w:t>
            </w:r>
          </w:p>
          <w:p w14:paraId="017D0749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ascii="B Mitra" w:hAnsi="B Mitra" w:eastAsia="B Mitra" w:cs="B Nazanin"/>
                <w:color w:val="000000"/>
                <w:sz w:val="24"/>
                <w:szCs w:val="24"/>
                <w:rtl/>
              </w:rPr>
              <w:t>-بررسی فرایند پرستاری ارایه شده بصورت کتبی</w:t>
            </w:r>
          </w:p>
        </w:tc>
      </w:tr>
      <w:tr w14:paraId="7082D4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2944E7CF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پنجم</w:t>
            </w:r>
          </w:p>
        </w:tc>
        <w:tc>
          <w:tcPr>
            <w:tcW w:w="2430" w:type="dxa"/>
          </w:tcPr>
          <w:p w14:paraId="537DBA91">
            <w:pPr>
              <w:bidi/>
              <w:spacing w:after="0" w:line="240" w:lineRule="auto"/>
              <w:ind w:right="75"/>
              <w:rPr>
                <w:rFonts w:ascii="Calibri" w:hAnsi="Calibri" w:eastAsia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hint="cs" w:ascii="Calibri" w:hAnsi="Calibri" w:eastAsia="Calibri" w:cs="B Nazanin"/>
                <w:color w:val="000000"/>
                <w:sz w:val="24"/>
                <w:szCs w:val="24"/>
                <w:rtl/>
              </w:rPr>
              <w:t>1-</w:t>
            </w:r>
            <w:r>
              <w:rPr>
                <w:rFonts w:ascii="Calibri" w:hAnsi="Calibri" w:eastAsia="Calibri" w:cs="B Nazanin"/>
                <w:color w:val="000000"/>
                <w:sz w:val="24"/>
                <w:szCs w:val="24"/>
                <w:rtl/>
              </w:rPr>
              <w:t>دادن دارو و تزر</w:t>
            </w:r>
            <w:r>
              <w:rPr>
                <w:rFonts w:hint="cs" w:ascii="Calibri" w:hAnsi="Calibri" w:eastAsia="Calibri" w:cs="B Nazanin"/>
                <w:color w:val="000000"/>
                <w:sz w:val="24"/>
                <w:szCs w:val="24"/>
                <w:rtl/>
              </w:rPr>
              <w:t>ی</w:t>
            </w:r>
            <w:r>
              <w:rPr>
                <w:rFonts w:hint="eastAsia" w:ascii="Calibri" w:hAnsi="Calibri" w:eastAsia="Calibri" w:cs="B Nazanin"/>
                <w:color w:val="000000"/>
                <w:sz w:val="24"/>
                <w:szCs w:val="24"/>
                <w:rtl/>
              </w:rPr>
              <w:t>قات</w:t>
            </w:r>
          </w:p>
          <w:p w14:paraId="196B1E03">
            <w:pPr>
              <w:bidi/>
              <w:spacing w:after="0" w:line="240" w:lineRule="auto"/>
              <w:ind w:right="75"/>
              <w:rPr>
                <w:rFonts w:ascii="Calibri" w:hAnsi="Calibri" w:eastAsia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hint="cs" w:ascii="Calibri" w:hAnsi="Calibri" w:eastAsia="Calibri" w:cs="B Nazanin"/>
                <w:color w:val="000000"/>
                <w:sz w:val="24"/>
                <w:szCs w:val="24"/>
                <w:rtl/>
              </w:rPr>
              <w:t>2-فرآیند پرستاری در مورد بیماران وآموزش آنها</w:t>
            </w:r>
          </w:p>
          <w:p w14:paraId="3D6B2644">
            <w:pPr>
              <w:bidi/>
              <w:spacing w:after="0" w:line="240" w:lineRule="auto"/>
              <w:ind w:right="75"/>
              <w:rPr>
                <w:rFonts w:ascii="Calibri" w:hAnsi="Calibri" w:eastAsia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hint="cs" w:ascii="Calibri" w:hAnsi="Calibri" w:eastAsia="Calibri" w:cs="B Nazanin"/>
                <w:color w:val="000000"/>
                <w:sz w:val="24"/>
                <w:szCs w:val="24"/>
                <w:rtl/>
              </w:rPr>
              <w:t>3-سونداژ-ساکشن-پانسمان</w:t>
            </w:r>
          </w:p>
          <w:p w14:paraId="52A7DBFD">
            <w:pPr>
              <w:bidi/>
              <w:spacing w:after="0" w:line="240" w:lineRule="auto"/>
              <w:ind w:right="75"/>
              <w:rPr>
                <w:rFonts w:ascii="Calibri" w:hAnsi="Calibri" w:eastAsia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hint="cs" w:ascii="Calibri" w:hAnsi="Calibri" w:eastAsia="Calibri" w:cs="B Nazanin"/>
                <w:color w:val="000000"/>
                <w:sz w:val="24"/>
                <w:szCs w:val="24"/>
                <w:rtl/>
              </w:rPr>
              <w:t>4-کنفرانس</w:t>
            </w:r>
          </w:p>
          <w:p w14:paraId="3DD837FB">
            <w:pPr>
              <w:bidi/>
              <w:spacing w:after="0" w:line="240" w:lineRule="auto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color w:val="000000"/>
                <w:sz w:val="24"/>
                <w:szCs w:val="24"/>
                <w:rtl/>
              </w:rPr>
              <w:t>5</w:t>
            </w:r>
            <w:r>
              <w:rPr>
                <w:rFonts w:ascii="Calibri" w:hAnsi="Calibri" w:eastAsia="Calibri" w:cs="B Nazanin"/>
                <w:color w:val="000000"/>
                <w:sz w:val="24"/>
                <w:szCs w:val="24"/>
                <w:rtl/>
                <w:lang w:bidi="fa-IR"/>
              </w:rPr>
              <w:t>-ادامه بازد</w:t>
            </w:r>
            <w:r>
              <w:rPr>
                <w:rFonts w:hint="cs" w:ascii="Calibri" w:hAnsi="Calibri" w:eastAsia="Calibri" w:cs="B Nazanin"/>
                <w:color w:val="00000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ascii="Calibri" w:hAnsi="Calibri" w:eastAsia="Calibri" w:cs="B Nazanin"/>
                <w:color w:val="000000"/>
                <w:sz w:val="24"/>
                <w:szCs w:val="24"/>
                <w:rtl/>
                <w:lang w:bidi="fa-IR"/>
              </w:rPr>
              <w:t>د</w:t>
            </w:r>
            <w:r>
              <w:rPr>
                <w:rFonts w:ascii="Calibri" w:hAnsi="Calibri" w:eastAsia="Calibri" w:cs="B Nazanin"/>
                <w:color w:val="000000"/>
                <w:sz w:val="24"/>
                <w:szCs w:val="24"/>
                <w:rtl/>
                <w:lang w:bidi="fa-IR"/>
              </w:rPr>
              <w:t xml:space="preserve"> از </w:t>
            </w:r>
            <w:r>
              <w:rPr>
                <w:rFonts w:ascii="Calibri" w:hAnsi="Calibri" w:eastAsia="Calibri" w:cs="B Nazanin"/>
                <w:color w:val="000000"/>
                <w:sz w:val="24"/>
                <w:szCs w:val="24"/>
              </w:rPr>
              <w:t>EMG</w:t>
            </w:r>
            <w:r>
              <w:rPr>
                <w:rFonts w:ascii="Calibri" w:hAnsi="Calibri" w:eastAsia="Calibri" w:cs="B Nazanin"/>
                <w:color w:val="000000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ascii="Calibri" w:hAnsi="Calibri" w:eastAsia="Calibri" w:cs="B Nazanin"/>
                <w:color w:val="000000"/>
                <w:sz w:val="24"/>
                <w:szCs w:val="24"/>
              </w:rPr>
              <w:t>EEG, MS,St.</w:t>
            </w:r>
          </w:p>
        </w:tc>
        <w:tc>
          <w:tcPr>
            <w:tcW w:w="2434" w:type="dxa"/>
          </w:tcPr>
          <w:p w14:paraId="2AE877A5">
            <w:pPr>
              <w:spacing w:after="0" w:line="240" w:lineRule="auto"/>
              <w:ind w:right="75"/>
              <w:jc w:val="right"/>
              <w:rPr>
                <w:rFonts w:ascii="B Mitra" w:hAnsi="B Mitra" w:eastAsia="B Mitra" w:cs="B Nazanin"/>
                <w:color w:val="000000"/>
                <w:sz w:val="24"/>
                <w:szCs w:val="24"/>
                <w:rtl/>
              </w:rPr>
            </w:pPr>
            <w:r>
              <w:rPr>
                <w:rFonts w:hint="cs" w:ascii="B Mitra" w:hAnsi="B Mitra" w:eastAsia="B Mitra" w:cs="B Nazanin"/>
                <w:color w:val="000000"/>
                <w:sz w:val="24"/>
                <w:szCs w:val="24"/>
                <w:rtl/>
              </w:rPr>
              <w:t>1-دستورات دارویی و سرمهای بخش  را انجام دهند</w:t>
            </w:r>
          </w:p>
          <w:p w14:paraId="3342B827">
            <w:pPr>
              <w:spacing w:after="0" w:line="240" w:lineRule="auto"/>
              <w:ind w:right="75"/>
              <w:jc w:val="right"/>
              <w:rPr>
                <w:rFonts w:ascii="Calibri" w:hAnsi="Calibri" w:eastAsia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hint="cs" w:ascii="Calibri" w:hAnsi="Calibri" w:eastAsia="Calibri" w:cs="B Nazanin"/>
                <w:color w:val="000000"/>
                <w:sz w:val="24"/>
                <w:szCs w:val="24"/>
                <w:rtl/>
              </w:rPr>
              <w:t>2-فرایند پرستاری وآموزش را در مورد بیماران خود پیاده نمایند</w:t>
            </w:r>
          </w:p>
          <w:p w14:paraId="219F8763">
            <w:pPr>
              <w:spacing w:after="0" w:line="240" w:lineRule="auto"/>
              <w:ind w:right="75"/>
              <w:jc w:val="right"/>
              <w:rPr>
                <w:rFonts w:ascii="Calibri" w:hAnsi="Calibri" w:eastAsia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hint="cs" w:ascii="Calibri" w:hAnsi="Calibri" w:eastAsia="Calibri" w:cs="B Nazanin"/>
                <w:color w:val="000000"/>
                <w:sz w:val="24"/>
                <w:szCs w:val="24"/>
                <w:rtl/>
              </w:rPr>
              <w:t>3-سونداژ وساکشن و پانسمان کل بخش را انجام دهند</w:t>
            </w:r>
          </w:p>
          <w:p w14:paraId="0019A4EE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color w:val="000000"/>
                <w:sz w:val="24"/>
                <w:szCs w:val="24"/>
                <w:rtl/>
              </w:rPr>
              <w:t>4-کنفرانس انتخاب شده را ارایه دهند</w:t>
            </w:r>
          </w:p>
        </w:tc>
        <w:tc>
          <w:tcPr>
            <w:tcW w:w="2966" w:type="dxa"/>
          </w:tcPr>
          <w:p w14:paraId="72D8E845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 xml:space="preserve">-نظارت برداروها و سرمها </w:t>
            </w:r>
          </w:p>
          <w:p w14:paraId="0653868C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-نظارت بر فرآیند پرستاری و آموزش</w:t>
            </w:r>
          </w:p>
          <w:p w14:paraId="4D5D6421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 xml:space="preserve">-نظارت بر سونداژ </w:t>
            </w:r>
            <w:r>
              <w:rPr>
                <w:rFonts w:hint="cs" w:ascii="Arial" w:hAnsi="Arial" w:cs="Arial"/>
                <w:sz w:val="24"/>
                <w:szCs w:val="24"/>
                <w:rtl/>
              </w:rPr>
              <w:t>–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ساکشن وپانسمان</w:t>
            </w:r>
          </w:p>
        </w:tc>
        <w:tc>
          <w:tcPr>
            <w:tcW w:w="3150" w:type="dxa"/>
          </w:tcPr>
          <w:p w14:paraId="72179FB2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 xml:space="preserve">ادامه بازدید از </w:t>
            </w:r>
            <w:r>
              <w:rPr>
                <w:rFonts w:cs="B Nazanin" w:asciiTheme="majorBidi" w:hAnsiTheme="majorBidi"/>
                <w:sz w:val="24"/>
                <w:szCs w:val="24"/>
              </w:rPr>
              <w:t>EEG-EMG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 xml:space="preserve">- </w:t>
            </w:r>
            <w:r>
              <w:rPr>
                <w:rFonts w:cs="B Nazanin" w:asciiTheme="majorBidi" w:hAnsiTheme="majorBidi"/>
                <w:sz w:val="24"/>
                <w:szCs w:val="24"/>
              </w:rPr>
              <w:t>MS, St.</w:t>
            </w:r>
          </w:p>
          <w:p w14:paraId="60128F06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-انجام مسیولیتهای محول شده</w:t>
            </w:r>
          </w:p>
          <w:p w14:paraId="4305CE5E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-ارایه گزارش در مورد مسیولیتهای وبیماران خود بصورت شفاهی</w:t>
            </w:r>
          </w:p>
        </w:tc>
        <w:tc>
          <w:tcPr>
            <w:tcW w:w="2156" w:type="dxa"/>
          </w:tcPr>
          <w:p w14:paraId="4BF5BA21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حضور و غیاب دانشجو</w:t>
            </w:r>
          </w:p>
          <w:p w14:paraId="0E98C6E5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مسیولیتهای محول شده</w:t>
            </w:r>
          </w:p>
          <w:p w14:paraId="1612FCB6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کنفرانس</w:t>
            </w:r>
          </w:p>
          <w:p w14:paraId="71758A76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گزارشات</w:t>
            </w:r>
          </w:p>
          <w:p w14:paraId="454DC17C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فرایند پرستاری و آموزش</w:t>
            </w:r>
          </w:p>
          <w:p w14:paraId="53048C2F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-بررسی فرایند پرستاری ارایه شده بصورت کتبی</w:t>
            </w:r>
          </w:p>
        </w:tc>
      </w:tr>
      <w:tr w14:paraId="7BAB42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6623A0AA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</w:p>
          <w:p w14:paraId="7FD78FEB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ششم</w:t>
            </w:r>
          </w:p>
        </w:tc>
        <w:tc>
          <w:tcPr>
            <w:tcW w:w="2430" w:type="dxa"/>
          </w:tcPr>
          <w:p w14:paraId="0BB9155F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1-سرمها وداروها</w:t>
            </w:r>
          </w:p>
          <w:p w14:paraId="56759FAC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2-فرایندپرستاری وآموزش</w:t>
            </w:r>
          </w:p>
          <w:p w14:paraId="797B723B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3-سونداژ-ساکشن-پانسمان</w:t>
            </w:r>
          </w:p>
          <w:p w14:paraId="0FDA3F17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4-کنفرانس</w:t>
            </w:r>
          </w:p>
          <w:p w14:paraId="42B3205C">
            <w:pPr>
              <w:bidi/>
              <w:spacing w:after="0" w:line="240" w:lineRule="auto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5-ادامه بازد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د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از </w:t>
            </w:r>
            <w:r>
              <w:rPr>
                <w:rFonts w:cs="B Nazanin" w:asciiTheme="majorBidi" w:hAnsiTheme="majorBidi"/>
                <w:sz w:val="24"/>
                <w:szCs w:val="24"/>
              </w:rPr>
              <w:t>EMG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asciiTheme="majorBidi" w:hAnsiTheme="majorBidi"/>
                <w:sz w:val="24"/>
                <w:szCs w:val="24"/>
              </w:rPr>
              <w:t>EEG, MS,St.</w:t>
            </w:r>
          </w:p>
        </w:tc>
        <w:tc>
          <w:tcPr>
            <w:tcW w:w="2434" w:type="dxa"/>
          </w:tcPr>
          <w:p w14:paraId="6CED3C71">
            <w:pPr>
              <w:spacing w:after="0" w:line="240" w:lineRule="auto"/>
              <w:ind w:right="75"/>
              <w:jc w:val="right"/>
              <w:rPr>
                <w:rFonts w:ascii="B Mitra" w:hAnsi="B Mitra" w:eastAsia="B Mitra" w:cs="B Nazanin"/>
                <w:color w:val="000000"/>
                <w:sz w:val="24"/>
                <w:szCs w:val="24"/>
                <w:rtl/>
              </w:rPr>
            </w:pPr>
            <w:r>
              <w:rPr>
                <w:rFonts w:hint="cs" w:ascii="B Mitra" w:hAnsi="B Mitra" w:eastAsia="B Mitra" w:cs="B Nazanin"/>
                <w:color w:val="000000"/>
                <w:sz w:val="24"/>
                <w:szCs w:val="24"/>
                <w:rtl/>
              </w:rPr>
              <w:t>1-دستورات دارویی وسرمهای بخش را اجرا کنند</w:t>
            </w:r>
          </w:p>
          <w:p w14:paraId="64349EC7">
            <w:pPr>
              <w:spacing w:after="0" w:line="240" w:lineRule="auto"/>
              <w:ind w:right="75"/>
              <w:jc w:val="right"/>
              <w:rPr>
                <w:rFonts w:ascii="Calibri" w:hAnsi="Calibri" w:eastAsia="B Mitra" w:cs="B Nazanin"/>
                <w:color w:val="000000"/>
                <w:sz w:val="24"/>
                <w:szCs w:val="24"/>
                <w:rtl/>
              </w:rPr>
            </w:pPr>
            <w:r>
              <w:rPr>
                <w:rFonts w:hint="cs" w:ascii="Calibri" w:hAnsi="Calibri" w:eastAsia="B Mitra" w:cs="B Nazanin"/>
                <w:color w:val="000000"/>
                <w:sz w:val="24"/>
                <w:szCs w:val="24"/>
                <w:rtl/>
              </w:rPr>
              <w:t>2-فرایند پرستاری وآموزش را درمورد بیماران خود پیاده نمایید</w:t>
            </w:r>
          </w:p>
          <w:p w14:paraId="51BC2F81">
            <w:pPr>
              <w:spacing w:after="0" w:line="240" w:lineRule="auto"/>
              <w:ind w:right="75"/>
              <w:jc w:val="right"/>
              <w:rPr>
                <w:rFonts w:ascii="Calibri" w:hAnsi="Calibri" w:eastAsia="B Mitra" w:cs="B Nazanin"/>
                <w:color w:val="000000"/>
                <w:sz w:val="24"/>
                <w:szCs w:val="24"/>
                <w:rtl/>
              </w:rPr>
            </w:pPr>
            <w:r>
              <w:rPr>
                <w:rFonts w:hint="cs" w:ascii="Calibri" w:hAnsi="Calibri" w:eastAsia="B Mitra" w:cs="B Nazanin"/>
                <w:color w:val="000000"/>
                <w:sz w:val="24"/>
                <w:szCs w:val="24"/>
                <w:rtl/>
              </w:rPr>
              <w:t>3-سونداژ وساکشن وپانسمان کل بخش را انجام دهند</w:t>
            </w:r>
          </w:p>
          <w:p w14:paraId="3B774154">
            <w:pPr>
              <w:spacing w:after="0" w:line="240" w:lineRule="auto"/>
              <w:ind w:right="75"/>
              <w:jc w:val="right"/>
              <w:rPr>
                <w:rFonts w:ascii="Calibri" w:hAnsi="Calibri" w:eastAsia="B Mitra" w:cs="B Nazanin"/>
                <w:color w:val="000000"/>
                <w:sz w:val="24"/>
                <w:szCs w:val="24"/>
                <w:rtl/>
              </w:rPr>
            </w:pPr>
            <w:r>
              <w:rPr>
                <w:rFonts w:hint="cs" w:ascii="Calibri" w:hAnsi="Calibri" w:eastAsia="B Mitra" w:cs="B Nazanin"/>
                <w:color w:val="000000"/>
                <w:sz w:val="24"/>
                <w:szCs w:val="24"/>
                <w:rtl/>
              </w:rPr>
              <w:t>4-کنفرانس انتخابی را ارایه دهند</w:t>
            </w:r>
          </w:p>
          <w:p w14:paraId="691208B5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ascii="Calibri" w:hAnsi="Calibri" w:eastAsia="B Mitra" w:cs="B Nazanin"/>
                <w:color w:val="000000"/>
                <w:sz w:val="24"/>
                <w:szCs w:val="24"/>
                <w:rtl/>
              </w:rPr>
              <w:t>5-از یک بیمار انتخابی فرایند پرستاری کامل طبق برگه ارزشیابی یک هفته بعد از انجام کارآموزی ارایه دهند</w:t>
            </w:r>
          </w:p>
        </w:tc>
        <w:tc>
          <w:tcPr>
            <w:tcW w:w="2966" w:type="dxa"/>
          </w:tcPr>
          <w:p w14:paraId="73E4F5BF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 xml:space="preserve">-نظارت برداروها و سرمها </w:t>
            </w:r>
          </w:p>
          <w:p w14:paraId="31B4931A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-نظارت بر فرآیند پرستاری و آموزش</w:t>
            </w:r>
          </w:p>
          <w:p w14:paraId="777C29E1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 xml:space="preserve">-نظارت بر سونداژ </w:t>
            </w:r>
            <w:r>
              <w:rPr>
                <w:rFonts w:hint="cs" w:ascii="Arial" w:hAnsi="Arial" w:cs="Arial"/>
                <w:sz w:val="24"/>
                <w:szCs w:val="24"/>
                <w:rtl/>
              </w:rPr>
              <w:t>–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ساکشن وپانسمان</w:t>
            </w:r>
          </w:p>
          <w:p w14:paraId="715F89FB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 xml:space="preserve">-هماهنگی با بخش برای ساعت و محل ارایه کنفرانس </w:t>
            </w:r>
          </w:p>
          <w:p w14:paraId="793D5C17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-هدایت دانشجویان برای ارایه کنفرانس</w:t>
            </w:r>
          </w:p>
          <w:p w14:paraId="4202CC93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150" w:type="dxa"/>
          </w:tcPr>
          <w:p w14:paraId="3C96748D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 xml:space="preserve">ادامه بازدید از </w:t>
            </w:r>
            <w:r>
              <w:rPr>
                <w:rFonts w:cs="B Nazanin" w:asciiTheme="majorBidi" w:hAnsiTheme="majorBidi"/>
                <w:sz w:val="24"/>
                <w:szCs w:val="24"/>
              </w:rPr>
              <w:t>EEG-EMG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 xml:space="preserve">- </w:t>
            </w:r>
            <w:r>
              <w:rPr>
                <w:rFonts w:cs="B Nazanin" w:asciiTheme="majorBidi" w:hAnsiTheme="majorBidi"/>
                <w:sz w:val="24"/>
                <w:szCs w:val="24"/>
              </w:rPr>
              <w:t>MS, St.</w:t>
            </w:r>
          </w:p>
          <w:p w14:paraId="3E157843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انجام مسیولیتهای محول شده</w:t>
            </w:r>
          </w:p>
          <w:p w14:paraId="58B3859F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-ارایه گزارش در مورد مسیولیتهای محول شده وبیماران خود بصورت شفاهی وکتبی</w:t>
            </w:r>
          </w:p>
          <w:p w14:paraId="7A19FD8C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-ارایه فرایند پرستاری بعداز دوهفته</w:t>
            </w:r>
          </w:p>
          <w:p w14:paraId="5220ED6D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-ارایه کنفرانس کل دانشجویان</w:t>
            </w:r>
          </w:p>
        </w:tc>
        <w:tc>
          <w:tcPr>
            <w:tcW w:w="2156" w:type="dxa"/>
          </w:tcPr>
          <w:p w14:paraId="0B644736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حضور و غیاب دانشجو</w:t>
            </w:r>
          </w:p>
          <w:p w14:paraId="6A5921C4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مسیولیتهای محول شده</w:t>
            </w:r>
          </w:p>
          <w:p w14:paraId="78715941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کنفرانس</w:t>
            </w:r>
          </w:p>
          <w:p w14:paraId="2F7A18E3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گزارشات</w:t>
            </w:r>
          </w:p>
          <w:p w14:paraId="7A19831E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فرایند پرستاری و آموزش</w:t>
            </w:r>
          </w:p>
          <w:p w14:paraId="3FC8211E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-بررسی فرایند پرستاری ارایه شده بصورت کتبی</w:t>
            </w:r>
          </w:p>
        </w:tc>
      </w:tr>
      <w:tr w14:paraId="74409D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7419A6F4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هفتم</w:t>
            </w:r>
          </w:p>
        </w:tc>
        <w:tc>
          <w:tcPr>
            <w:tcW w:w="2430" w:type="dxa"/>
          </w:tcPr>
          <w:p w14:paraId="1726DBD9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-سرمها وداروها</w:t>
            </w:r>
          </w:p>
          <w:p w14:paraId="48CCDB63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2-فرایندپرستاری وآموزش</w:t>
            </w:r>
          </w:p>
          <w:p w14:paraId="760950B5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3-سونداژ-ساکشن-پانسمان</w:t>
            </w:r>
          </w:p>
          <w:p w14:paraId="5E6A3799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4-کنفرانس</w:t>
            </w:r>
          </w:p>
          <w:p w14:paraId="2BE3CE90">
            <w:pPr>
              <w:bidi/>
              <w:spacing w:after="0" w:line="240" w:lineRule="auto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5-ادامه بازد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د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از </w:t>
            </w:r>
            <w:r>
              <w:rPr>
                <w:rFonts w:cs="B Nazanin" w:asciiTheme="majorBidi" w:hAnsiTheme="majorBidi"/>
                <w:sz w:val="24"/>
                <w:szCs w:val="24"/>
              </w:rPr>
              <w:t>EMG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asciiTheme="majorBidi" w:hAnsiTheme="majorBidi"/>
                <w:sz w:val="24"/>
                <w:szCs w:val="24"/>
              </w:rPr>
              <w:t>EEG, MS,St.</w:t>
            </w:r>
          </w:p>
        </w:tc>
        <w:tc>
          <w:tcPr>
            <w:tcW w:w="2434" w:type="dxa"/>
          </w:tcPr>
          <w:p w14:paraId="5D7825F4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1-دستورات دارویی وسرمهای بخش را اجرا کنند</w:t>
            </w:r>
          </w:p>
          <w:p w14:paraId="6554F1F5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2-فرایند پرستاری وآموزش را درمورد بیماران خود پیاده نمایید</w:t>
            </w:r>
          </w:p>
          <w:p w14:paraId="06D32890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3-سونداژ وساکشن وپانسمان کل بخش را انجام دهند</w:t>
            </w:r>
          </w:p>
          <w:p w14:paraId="6DC7C6A5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4-کنفرانس انتخابی را ارایه دهند</w:t>
            </w:r>
          </w:p>
          <w:p w14:paraId="241C99D6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5-از یک بیمار انتخابی فرایند پرستاری کامل طبق برگه ارزشیابی یک هفته بعد از انجام کارآموزی ارایه دهند</w:t>
            </w:r>
          </w:p>
        </w:tc>
        <w:tc>
          <w:tcPr>
            <w:tcW w:w="2966" w:type="dxa"/>
          </w:tcPr>
          <w:p w14:paraId="78465DD0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 xml:space="preserve">نظارت برداروها و سرمها </w:t>
            </w:r>
          </w:p>
          <w:p w14:paraId="3E89E1CF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-نظارت بر فرآیند پرستاری و آموزش</w:t>
            </w:r>
          </w:p>
          <w:p w14:paraId="4AA895BE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 xml:space="preserve">-نظارت بر سونداژ </w:t>
            </w:r>
            <w:r>
              <w:rPr>
                <w:rFonts w:hint="cs" w:ascii="Arial" w:hAnsi="Arial" w:cs="Arial"/>
                <w:sz w:val="24"/>
                <w:szCs w:val="24"/>
                <w:rtl/>
              </w:rPr>
              <w:t>–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ساکشن وپانسمان</w:t>
            </w:r>
          </w:p>
          <w:p w14:paraId="4085882B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 xml:space="preserve">-هماهنگی با بخش برای ساعت و محل ارایه کنفرانس </w:t>
            </w:r>
          </w:p>
          <w:p w14:paraId="5DC5B3E8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-هدایت دانشجویان برای ارایه کنفرانس</w:t>
            </w:r>
          </w:p>
          <w:p w14:paraId="0493C6C4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150" w:type="dxa"/>
          </w:tcPr>
          <w:p w14:paraId="5C75A311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 xml:space="preserve">ادامه بازدید از </w:t>
            </w:r>
            <w:r>
              <w:rPr>
                <w:rFonts w:cs="B Nazanin" w:asciiTheme="majorBidi" w:hAnsiTheme="majorBidi"/>
                <w:sz w:val="24"/>
                <w:szCs w:val="24"/>
              </w:rPr>
              <w:t>EEG-EMG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 xml:space="preserve">- </w:t>
            </w:r>
            <w:r>
              <w:rPr>
                <w:rFonts w:cs="B Nazanin" w:asciiTheme="majorBidi" w:hAnsiTheme="majorBidi"/>
                <w:sz w:val="24"/>
                <w:szCs w:val="24"/>
              </w:rPr>
              <w:t>MS, St.</w:t>
            </w:r>
          </w:p>
          <w:p w14:paraId="2549CE20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انجام مسیولیتهای محول شده</w:t>
            </w:r>
          </w:p>
          <w:p w14:paraId="1B755840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-ارایه گزارش در مورد مسیولیتهای محول شده وبیماران خود بصورت شفاهی وکتبی</w:t>
            </w:r>
          </w:p>
          <w:p w14:paraId="7FC752AF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-ارایه فرایند پرستاری بعداز دوهفته</w:t>
            </w:r>
          </w:p>
          <w:p w14:paraId="1CBBEFB3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-ارایه کنفرانس کل دانشجویان</w:t>
            </w:r>
          </w:p>
        </w:tc>
        <w:tc>
          <w:tcPr>
            <w:tcW w:w="2156" w:type="dxa"/>
          </w:tcPr>
          <w:p w14:paraId="6A88FFA0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حضور و غیاب دانشجو</w:t>
            </w:r>
          </w:p>
          <w:p w14:paraId="7702744A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مسیولیتهای محول شده</w:t>
            </w:r>
          </w:p>
          <w:p w14:paraId="34343A30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کنفرانس</w:t>
            </w:r>
          </w:p>
          <w:p w14:paraId="52A90E4A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گزارشات</w:t>
            </w:r>
          </w:p>
          <w:p w14:paraId="3A961855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فرایند پرستاری و آموزش</w:t>
            </w:r>
          </w:p>
          <w:p w14:paraId="2B303A7D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-بررسی فرایند پرستاری ارایه شده بصورت کتبی</w:t>
            </w:r>
          </w:p>
        </w:tc>
      </w:tr>
      <w:tr w14:paraId="6781FB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6DE484DC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هشتم</w:t>
            </w:r>
          </w:p>
        </w:tc>
        <w:tc>
          <w:tcPr>
            <w:tcW w:w="2430" w:type="dxa"/>
          </w:tcPr>
          <w:p w14:paraId="72C9EE85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1-سرمها وداروها</w:t>
            </w:r>
          </w:p>
          <w:p w14:paraId="47D0553C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2-فرایندپرستاری وآموزش</w:t>
            </w:r>
          </w:p>
          <w:p w14:paraId="1E62AE73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3-سونداژ-ساکشن-پانسمان</w:t>
            </w:r>
          </w:p>
          <w:p w14:paraId="4ACB287A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4-کنفرانس</w:t>
            </w:r>
          </w:p>
          <w:p w14:paraId="6EDC9AB9">
            <w:pPr>
              <w:bidi/>
              <w:spacing w:after="0" w:line="240" w:lineRule="auto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5-ادامه بازد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د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از </w:t>
            </w:r>
            <w:r>
              <w:rPr>
                <w:rFonts w:cs="B Nazanin" w:asciiTheme="majorBidi" w:hAnsiTheme="majorBidi"/>
                <w:sz w:val="24"/>
                <w:szCs w:val="24"/>
              </w:rPr>
              <w:t>EMG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asciiTheme="majorBidi" w:hAnsiTheme="majorBidi"/>
                <w:sz w:val="24"/>
                <w:szCs w:val="24"/>
              </w:rPr>
              <w:t>EEG, MS,St.</w:t>
            </w:r>
          </w:p>
        </w:tc>
        <w:tc>
          <w:tcPr>
            <w:tcW w:w="2434" w:type="dxa"/>
          </w:tcPr>
          <w:p w14:paraId="20289336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1-دستورات دارویی وسرمهای بخش را اجرا کنند</w:t>
            </w:r>
          </w:p>
          <w:p w14:paraId="4FA43697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2-فرایند پرستاری وآموزش را درمورد بیماران خود پیاده نمایید</w:t>
            </w:r>
          </w:p>
          <w:p w14:paraId="69CF0CA1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3-سونداژ وساکشن وپانسمان کل بخش را انجام دهند</w:t>
            </w:r>
          </w:p>
          <w:p w14:paraId="47246B28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4-کنفرانس انتخابی را ارایه دهند</w:t>
            </w:r>
          </w:p>
          <w:p w14:paraId="5B2FC23C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5-از یک بیمار انتخابی فرایند پرستاری کامل طبق برگه ارزشیابی یک هفته بعد از انجام کارآموزی ارایه دهند</w:t>
            </w:r>
          </w:p>
        </w:tc>
        <w:tc>
          <w:tcPr>
            <w:tcW w:w="2966" w:type="dxa"/>
          </w:tcPr>
          <w:p w14:paraId="523B566E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 xml:space="preserve">نظارت برداروها و سرمها </w:t>
            </w:r>
          </w:p>
          <w:p w14:paraId="496FA39C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-نظارت بر فرآیند پرستاری و آموزش</w:t>
            </w:r>
          </w:p>
          <w:p w14:paraId="5AE475DB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 xml:space="preserve">-نظارت بر سونداژ </w:t>
            </w:r>
            <w:r>
              <w:rPr>
                <w:rFonts w:hint="cs" w:ascii="Arial" w:hAnsi="Arial" w:cs="Arial"/>
                <w:sz w:val="24"/>
                <w:szCs w:val="24"/>
                <w:rtl/>
              </w:rPr>
              <w:t>–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ساکشن وپانسمان</w:t>
            </w:r>
          </w:p>
          <w:p w14:paraId="098A38C4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 xml:space="preserve">-هماهنگی با بخش برای ساعت و محل ارایه کنفرانس </w:t>
            </w:r>
          </w:p>
          <w:p w14:paraId="16B06164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-هدایت دانشجویان برای ارایه کنفرانس</w:t>
            </w:r>
          </w:p>
          <w:p w14:paraId="0794F6EC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150" w:type="dxa"/>
          </w:tcPr>
          <w:p w14:paraId="757CA296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 xml:space="preserve">ادامه بازدید از </w:t>
            </w:r>
            <w:r>
              <w:rPr>
                <w:rFonts w:cs="B Nazanin" w:asciiTheme="majorBidi" w:hAnsiTheme="majorBidi"/>
                <w:sz w:val="24"/>
                <w:szCs w:val="24"/>
              </w:rPr>
              <w:t>EEG-EMG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 xml:space="preserve">- </w:t>
            </w:r>
            <w:r>
              <w:rPr>
                <w:rFonts w:cs="B Nazanin" w:asciiTheme="majorBidi" w:hAnsiTheme="majorBidi"/>
                <w:sz w:val="24"/>
                <w:szCs w:val="24"/>
              </w:rPr>
              <w:t>MS, St.</w:t>
            </w:r>
          </w:p>
          <w:p w14:paraId="176A67DC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انجام مسیولیتهای محول شده</w:t>
            </w:r>
          </w:p>
          <w:p w14:paraId="681F16FF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-ارایه گزارش در مورد مسیولیتهای محول شده وبیماران خود بصورت شفاهی وکتبی</w:t>
            </w:r>
          </w:p>
          <w:p w14:paraId="0BC217B2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-ارایه فرایند پرستاری بعداز دوهفته</w:t>
            </w:r>
          </w:p>
          <w:p w14:paraId="3013C016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-ارایه کنفرانس کل دانشجویان</w:t>
            </w:r>
          </w:p>
        </w:tc>
        <w:tc>
          <w:tcPr>
            <w:tcW w:w="2156" w:type="dxa"/>
          </w:tcPr>
          <w:p w14:paraId="19B661CD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حضور و غیاب دانشجو</w:t>
            </w:r>
          </w:p>
          <w:p w14:paraId="687F5CEC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مسیولیتهای محول شده</w:t>
            </w:r>
          </w:p>
          <w:p w14:paraId="791CB0AF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کنفرانس</w:t>
            </w:r>
          </w:p>
          <w:p w14:paraId="5CB324E8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گزارشات</w:t>
            </w:r>
          </w:p>
          <w:p w14:paraId="5F9BB185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فرایند پرستاری و آموزش</w:t>
            </w:r>
          </w:p>
          <w:p w14:paraId="72F621F7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-بررسی فرایند پرستاری ارایه شده بصورت کتبی</w:t>
            </w:r>
          </w:p>
        </w:tc>
      </w:tr>
      <w:tr w14:paraId="64F0DB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008A6CAA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</w:p>
          <w:p w14:paraId="597757ED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نهم</w:t>
            </w:r>
          </w:p>
        </w:tc>
        <w:tc>
          <w:tcPr>
            <w:tcW w:w="2430" w:type="dxa"/>
          </w:tcPr>
          <w:p w14:paraId="5274F258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lang w:bidi="fa-IR"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 1-سرمها وداروها</w:t>
            </w:r>
          </w:p>
          <w:p w14:paraId="6B81F7B4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lang w:bidi="fa-IR"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2-فرا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ندپرستار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وآموزش</w:t>
            </w:r>
          </w:p>
          <w:p w14:paraId="74089725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lang w:bidi="fa-IR"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3-سونداژ-ساکشن-پانسمان</w:t>
            </w:r>
          </w:p>
          <w:p w14:paraId="089B4FDF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lang w:bidi="fa-IR"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4-کنفرانس</w:t>
            </w:r>
          </w:p>
          <w:p w14:paraId="4953C101">
            <w:pPr>
              <w:bidi/>
              <w:spacing w:after="0" w:line="240" w:lineRule="auto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5-ادامه بازد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د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از 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>EMG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 xml:space="preserve">EEG, MS,St. </w:t>
            </w:r>
          </w:p>
        </w:tc>
        <w:tc>
          <w:tcPr>
            <w:tcW w:w="2434" w:type="dxa"/>
          </w:tcPr>
          <w:p w14:paraId="2D201689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1-دستورات دارویی وسرمهای بخش را اجرا کنند</w:t>
            </w:r>
          </w:p>
          <w:p w14:paraId="430D5113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2-فرایند پرستاری وآموزش را درمورد بیماران خود پیاده نمایید</w:t>
            </w:r>
          </w:p>
          <w:p w14:paraId="70EC0E6E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3-سونداژ وساکشن وپانسمان کل بخش را انجام دهند</w:t>
            </w:r>
          </w:p>
          <w:p w14:paraId="2AF28B92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4-کنفرانس انتخابی را ارایه دهند</w:t>
            </w:r>
          </w:p>
          <w:p w14:paraId="35E13263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5-از یک بیمار انتخابی فرایند پرستاری کامل طبق برگه ارزشیابی یک هفته بعد از انجام کارآموزی ارایه دهند</w:t>
            </w:r>
          </w:p>
          <w:p w14:paraId="1B56CB58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</w:p>
        </w:tc>
        <w:tc>
          <w:tcPr>
            <w:tcW w:w="2966" w:type="dxa"/>
          </w:tcPr>
          <w:p w14:paraId="6BC3BE77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 xml:space="preserve">نظارت برداروها و سرمها </w:t>
            </w:r>
          </w:p>
          <w:p w14:paraId="4F6ED0B8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-نظارت بر فرآیند پرستاری و آموزش</w:t>
            </w:r>
          </w:p>
          <w:p w14:paraId="6949F57D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 xml:space="preserve">-نظارت بر سونداژ </w:t>
            </w:r>
            <w:r>
              <w:rPr>
                <w:rFonts w:hint="cs" w:ascii="Arial" w:hAnsi="Arial" w:cs="Arial"/>
                <w:sz w:val="24"/>
                <w:szCs w:val="24"/>
                <w:rtl/>
              </w:rPr>
              <w:t>–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ساکشن وپانسمان</w:t>
            </w:r>
          </w:p>
          <w:p w14:paraId="555BA3A9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 xml:space="preserve">-هماهنگی با بخش برای ساعت و محل ارایه کنفرانس </w:t>
            </w:r>
          </w:p>
          <w:p w14:paraId="37A26FC6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-هدایت دانشجویان برای ارایه کنفرانس</w:t>
            </w:r>
          </w:p>
          <w:p w14:paraId="6DA6CF8D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150" w:type="dxa"/>
          </w:tcPr>
          <w:p w14:paraId="4C9C1E39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 xml:space="preserve">ادامه بازدید از 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>EEG-EMG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 xml:space="preserve">- </w:t>
            </w:r>
            <w:r>
              <w:rPr>
                <w:rFonts w:cs="B Nazanin" w:asciiTheme="majorBidi" w:hAnsiTheme="majorBidi"/>
                <w:sz w:val="24"/>
                <w:szCs w:val="24"/>
              </w:rPr>
              <w:t>MS, St.</w:t>
            </w:r>
          </w:p>
          <w:p w14:paraId="34045013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انجام مسیولیتهای محول شده</w:t>
            </w:r>
          </w:p>
          <w:p w14:paraId="2480B661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-ارایه گزارش در مورد مسیولیتهای محول شده وبیماران خود بصورت شفاهی وکتبی</w:t>
            </w:r>
          </w:p>
          <w:p w14:paraId="78E17A08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-ارایه فرایند پرستاری بعداز دوهفته</w:t>
            </w:r>
          </w:p>
          <w:p w14:paraId="7D137A17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-ارایه کنفرانس کل دانشجویان</w:t>
            </w:r>
          </w:p>
        </w:tc>
        <w:tc>
          <w:tcPr>
            <w:tcW w:w="2156" w:type="dxa"/>
          </w:tcPr>
          <w:p w14:paraId="6F3FC7DA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حضور و غیاب دانشجو</w:t>
            </w:r>
          </w:p>
          <w:p w14:paraId="7CE2EE01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مسیولیتهای محول شده</w:t>
            </w:r>
          </w:p>
          <w:p w14:paraId="28D1874A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کنفرانس</w:t>
            </w:r>
          </w:p>
          <w:p w14:paraId="093FDD28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گزارشات</w:t>
            </w:r>
          </w:p>
          <w:p w14:paraId="7213EEA4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بررسی فرایند پرستاری و آموزش</w:t>
            </w:r>
          </w:p>
          <w:p w14:paraId="01B702BE">
            <w:pPr>
              <w:bidi/>
              <w:spacing w:after="0" w:line="240" w:lineRule="auto"/>
              <w:jc w:val="both"/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</w:rPr>
              <w:t>-بررسی فرایند پرستاری ارایه شده بصورت کتبی</w:t>
            </w:r>
          </w:p>
        </w:tc>
      </w:tr>
      <w:tr w14:paraId="3C8913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0723E10F">
            <w:pPr>
              <w:bidi/>
              <w:spacing w:after="0" w:line="240" w:lineRule="auto"/>
              <w:jc w:val="both"/>
              <w:rPr>
                <w:rFonts w:cs="B Mitra" w:asciiTheme="majorBidi" w:hAnsiTheme="majorBidi"/>
                <w:sz w:val="28"/>
                <w:szCs w:val="28"/>
                <w:rtl/>
                <w:lang w:bidi="fa-IR"/>
              </w:rPr>
            </w:pP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 xml:space="preserve">دهم </w:t>
            </w:r>
          </w:p>
        </w:tc>
        <w:tc>
          <w:tcPr>
            <w:tcW w:w="2430" w:type="dxa"/>
          </w:tcPr>
          <w:p w14:paraId="067DBA58">
            <w:pPr>
              <w:bidi/>
              <w:spacing w:after="0" w:line="240" w:lineRule="auto"/>
              <w:jc w:val="both"/>
              <w:rPr>
                <w:rFonts w:cs="B Mitra" w:asciiTheme="majorBidi" w:hAnsiTheme="majorBidi"/>
                <w:sz w:val="28"/>
                <w:szCs w:val="28"/>
                <w:lang w:bidi="fa-IR"/>
              </w:rPr>
            </w:pP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 xml:space="preserve">امتحان  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>OSCE</w:t>
            </w:r>
          </w:p>
        </w:tc>
        <w:tc>
          <w:tcPr>
            <w:tcW w:w="2434" w:type="dxa"/>
          </w:tcPr>
          <w:p w14:paraId="206276CC">
            <w:pPr>
              <w:bidi/>
              <w:spacing w:after="0" w:line="240" w:lineRule="auto"/>
              <w:jc w:val="both"/>
              <w:rPr>
                <w:rFonts w:cs="B Mitra" w:asciiTheme="majorBidi" w:hAnsiTheme="majorBidi"/>
                <w:sz w:val="28"/>
                <w:szCs w:val="28"/>
                <w:rtl/>
                <w:lang w:bidi="fa-IR"/>
              </w:rPr>
            </w:pP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----</w:t>
            </w:r>
          </w:p>
        </w:tc>
        <w:tc>
          <w:tcPr>
            <w:tcW w:w="2966" w:type="dxa"/>
          </w:tcPr>
          <w:p w14:paraId="7C7425C1">
            <w:pPr>
              <w:bidi/>
              <w:spacing w:after="0" w:line="240" w:lineRule="auto"/>
              <w:jc w:val="both"/>
              <w:rPr>
                <w:rFonts w:cs="B Mitra" w:asciiTheme="majorBidi" w:hAnsiTheme="majorBidi"/>
                <w:sz w:val="28"/>
                <w:szCs w:val="28"/>
                <w:rtl/>
                <w:lang w:bidi="fa-IR"/>
              </w:rPr>
            </w:pP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 xml:space="preserve">برگزاری   امتحان 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>OSCE</w:t>
            </w:r>
          </w:p>
        </w:tc>
        <w:tc>
          <w:tcPr>
            <w:tcW w:w="3150" w:type="dxa"/>
          </w:tcPr>
          <w:p w14:paraId="0ED95F6B">
            <w:pPr>
              <w:bidi/>
              <w:spacing w:after="0" w:line="240" w:lineRule="auto"/>
              <w:jc w:val="both"/>
              <w:rPr>
                <w:rFonts w:cs="B Mitra" w:asciiTheme="majorBidi" w:hAnsiTheme="majorBidi"/>
                <w:sz w:val="28"/>
                <w:szCs w:val="28"/>
                <w:rtl/>
                <w:lang w:bidi="fa-IR"/>
              </w:rPr>
            </w:pP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 xml:space="preserve"> شرکت در امتحان 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>OSCE</w:t>
            </w:r>
          </w:p>
        </w:tc>
        <w:tc>
          <w:tcPr>
            <w:tcW w:w="2156" w:type="dxa"/>
          </w:tcPr>
          <w:p w14:paraId="442E3A8D">
            <w:pPr>
              <w:bidi/>
              <w:spacing w:after="0" w:line="240" w:lineRule="auto"/>
              <w:jc w:val="both"/>
              <w:rPr>
                <w:rFonts w:cs="B Mitra" w:asciiTheme="majorBidi" w:hAnsiTheme="majorBidi"/>
                <w:sz w:val="28"/>
                <w:szCs w:val="28"/>
                <w:rtl/>
                <w:lang w:bidi="fa-IR"/>
              </w:rPr>
            </w:pP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 xml:space="preserve"> طبق ارزشیابی</w:t>
            </w:r>
          </w:p>
        </w:tc>
      </w:tr>
    </w:tbl>
    <w:p w14:paraId="27140D5F">
      <w:pPr>
        <w:bidi/>
        <w:jc w:val="center"/>
        <w:rPr>
          <w:rFonts w:cs="B Mitra" w:asciiTheme="majorBidi" w:hAnsiTheme="majorBidi"/>
          <w:sz w:val="28"/>
          <w:szCs w:val="28"/>
          <w:lang w:bidi="fa-IR"/>
        </w:rPr>
      </w:pPr>
    </w:p>
    <w:p w14:paraId="743C1E72">
      <w:pPr>
        <w:bidi/>
        <w:spacing w:after="0"/>
        <w:jc w:val="both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02F02DF3">
      <w:pPr>
        <w:bidi/>
        <w:spacing w:after="0"/>
        <w:jc w:val="both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2FB1DD4B">
      <w:pPr>
        <w:bidi/>
        <w:spacing w:after="0"/>
        <w:jc w:val="both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2A985B92">
      <w:pPr>
        <w:bidi/>
        <w:spacing w:after="0"/>
        <w:jc w:val="both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7DE86939">
      <w:pPr>
        <w:bidi/>
        <w:spacing w:after="0"/>
        <w:jc w:val="both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4AABCC32">
      <w:pPr>
        <w:bidi/>
        <w:spacing w:after="0"/>
        <w:jc w:val="both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5A4DA0A6">
      <w:pPr>
        <w:bidi/>
        <w:spacing w:after="0"/>
        <w:jc w:val="both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0B172F7C">
      <w:pPr>
        <w:bidi/>
        <w:spacing w:after="0"/>
        <w:jc w:val="both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6B8EC8B3">
      <w:pPr>
        <w:bidi/>
        <w:spacing w:after="0" w:line="259" w:lineRule="auto"/>
        <w:ind w:left="-4" w:hanging="10"/>
        <w:rPr>
          <w:rFonts w:ascii="Calibri" w:hAnsi="Calibri" w:eastAsia="B Mitra" w:cs="B Mitra"/>
          <w:b/>
          <w:bCs/>
          <w:color w:val="000000"/>
          <w:sz w:val="26"/>
          <w:szCs w:val="26"/>
          <w:rtl/>
          <w:lang w:bidi="fa-IR"/>
        </w:rPr>
      </w:pPr>
    </w:p>
    <w:p w14:paraId="1E667EAD">
      <w:pPr>
        <w:bidi/>
        <w:spacing w:after="0"/>
        <w:jc w:val="both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ضمایم:</w:t>
      </w:r>
    </w:p>
    <w:tbl>
      <w:tblPr>
        <w:tblStyle w:val="10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3261"/>
        <w:gridCol w:w="663"/>
        <w:gridCol w:w="754"/>
        <w:gridCol w:w="851"/>
        <w:gridCol w:w="1005"/>
        <w:gridCol w:w="980"/>
      </w:tblGrid>
      <w:tr w14:paraId="402AA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84" w:type="dxa"/>
            <w:shd w:val="clear" w:color="auto" w:fill="F1F1F1" w:themeFill="background1" w:themeFillShade="F2"/>
          </w:tcPr>
          <w:p w14:paraId="2FC8E3EC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>موضوع</w:t>
            </w:r>
          </w:p>
        </w:tc>
        <w:tc>
          <w:tcPr>
            <w:tcW w:w="3261" w:type="dxa"/>
            <w:shd w:val="clear" w:color="auto" w:fill="F1F1F1" w:themeFill="background1" w:themeFillShade="F2"/>
          </w:tcPr>
          <w:p w14:paraId="48DC9BEB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 xml:space="preserve">                       موارد</w:t>
            </w:r>
          </w:p>
        </w:tc>
        <w:tc>
          <w:tcPr>
            <w:tcW w:w="663" w:type="dxa"/>
            <w:shd w:val="clear" w:color="auto" w:fill="F1F1F1" w:themeFill="background1" w:themeFillShade="F2"/>
          </w:tcPr>
          <w:p w14:paraId="52564F47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>عالي</w:t>
            </w: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>۴</w:t>
            </w:r>
          </w:p>
        </w:tc>
        <w:tc>
          <w:tcPr>
            <w:tcW w:w="754" w:type="dxa"/>
            <w:shd w:val="clear" w:color="auto" w:fill="F1F1F1" w:themeFill="background1" w:themeFillShade="F2"/>
          </w:tcPr>
          <w:p w14:paraId="542C2684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>خوب</w:t>
            </w: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>۳</w:t>
            </w: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shd w:val="clear" w:color="auto" w:fill="F1F1F1" w:themeFill="background1" w:themeFillShade="F2"/>
          </w:tcPr>
          <w:p w14:paraId="0447885F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>متوسط</w:t>
            </w: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>۲</w:t>
            </w:r>
          </w:p>
          <w:p w14:paraId="3CCE79FC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1005" w:type="dxa"/>
            <w:shd w:val="clear" w:color="auto" w:fill="F1F1F1" w:themeFill="background1" w:themeFillShade="F2"/>
          </w:tcPr>
          <w:p w14:paraId="7BB72B47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>ضعيف</w:t>
            </w: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>۱</w:t>
            </w:r>
          </w:p>
          <w:p w14:paraId="582A7ED4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980" w:type="dxa"/>
            <w:shd w:val="clear" w:color="auto" w:fill="F1F1F1" w:themeFill="background1" w:themeFillShade="F2"/>
          </w:tcPr>
          <w:p w14:paraId="71507363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>ملاحظات</w:t>
            </w:r>
          </w:p>
          <w:p w14:paraId="36679E24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</w:tr>
      <w:tr w14:paraId="4A49F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4" w:type="dxa"/>
            <w:vMerge w:val="restart"/>
            <w:shd w:val="clear" w:color="auto" w:fill="F5CFEA"/>
          </w:tcPr>
          <w:p w14:paraId="3FE01337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412115</wp:posOffset>
                      </wp:positionV>
                      <wp:extent cx="514350" cy="2686050"/>
                      <wp:effectExtent l="0" t="0" r="0" b="0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2686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363AD8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hAnsi="Calibri" w:eastAsia="Calibri" w:cs="B Nazanin"/>
                                      <w:b/>
                                      <w:bCs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 w:ascii="Calibri" w:hAnsi="Calibri" w:eastAsia="Calibr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نحوه ارزیابی اخلاق حرفه ای دانشجویان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55pt;margin-top:32.45pt;height:211.5pt;width:40.5pt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Io0yYtcAAAAIAQAADwAAAAAAAAABACAAAAAiAAAAZHJzL2Rvd25yZXYueG1sUEsB&#10;AhQAFAAAAAgAh07iQJqlDB0vAgAAdgQAAA4AAAAAAAAAAQAgAAAAJgEAAGRycy9lMm9Eb2MueG1s&#10;UEsFBgAAAAAGAAYAWQEAAMcFAAAAAA=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;mso-layout-flow-alt:bottom-to-top;">
                        <w:txbxContent>
                          <w:p w14:paraId="3363AD86">
                            <w:pPr>
                              <w:bidi/>
                              <w:spacing w:after="0" w:line="240" w:lineRule="auto"/>
                              <w:rPr>
                                <w:rFonts w:ascii="Calibri" w:hAnsi="Calibri" w:eastAsia="Calibri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 w:ascii="Calibri" w:hAnsi="Calibri" w:eastAsia="Calibr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نحوه ارزیابی اخلاق حرفه ای دانشجویان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page">
                        <wp:posOffset>5389880</wp:posOffset>
                      </wp:positionH>
                      <wp:positionV relativeFrom="paragraph">
                        <wp:posOffset>1360805</wp:posOffset>
                      </wp:positionV>
                      <wp:extent cx="2385695" cy="416560"/>
                      <wp:effectExtent l="240665" t="9525" r="0" b="43180"/>
                      <wp:wrapNone/>
                      <wp:docPr id="1" name="WordAr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-5498496">
                                <a:off x="0" y="0"/>
                                <a:ext cx="2385695" cy="41656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664341">
                                  <w:pPr>
                                    <w:pStyle w:val="21"/>
                                    <w:bidi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cs="2  Lotus"/>
                                      <w:color w:val="000000"/>
                                      <w:sz w:val="18"/>
                                      <w:szCs w:val="18"/>
                                      <w:rtl/>
                                      <w:lang w:bidi="fa-IR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معيارهاي اخلاقي و رفتاري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Up">
                                <a:avLst>
                                  <a:gd name="adj" fmla="val 1080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WordArt 2" o:spid="_x0000_s1026" o:spt="202" type="#_x0000_t202" style="position:absolute;left:0pt;margin-left:424.4pt;margin-top:107.15pt;height:32.8pt;width:187.85pt;mso-position-horizontal-relative:page;rotation:-6005824f;z-index:251660288;mso-width-relative:page;mso-height-relative:page;" filled="f" stroked="f" coordsize="21600,21600" o:allowincell="f" o:gfxdata="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jw7rzcAAAADAEAAA8AAAAAAAAAAQAgAAAAIgAAAGRycy9kb3ducmV2LnhtbFBL&#10;AQIUABQAAAAIAIdO4kDYWXQgKwIAAE8EAAAOAAAAAAAAAAEAIAAAACsBAABkcnMvZTJvRG9jLnht&#10;bFBLBQYAAAAABgAGAFkBAADIBQAAAAA=&#10;" adj="-11796480">
                      <v:fill on="f" focussize="0,0"/>
                      <v:stroke on="f"/>
                      <v:imagedata o:title=""/>
                      <o:lock v:ext="edit" text="t" aspectratio="f"/>
                      <v:textbox style="mso-fit-shape-to-text:t;">
                        <w:txbxContent>
                          <w:p w14:paraId="7B664341">
                            <w:pPr>
                              <w:pStyle w:val="21"/>
                              <w:bidi/>
                              <w:spacing w:after="0"/>
                              <w:jc w:val="center"/>
                            </w:pPr>
                            <w:r>
                              <w:rPr>
                                <w:rFonts w:cs="2  Lotus"/>
                                <w:color w:val="000000"/>
                                <w:sz w:val="18"/>
                                <w:szCs w:val="18"/>
                                <w:rtl/>
                                <w:lang w:bidi="fa-IR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معيارهاي اخلاقي و رفتاري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61" w:type="dxa"/>
          </w:tcPr>
          <w:p w14:paraId="124DF814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>وضع ظاهر( پوشيدن لباس اتاق عمل، داشتن اتيكت، تميز بودن لباس ، كفش)</w:t>
            </w:r>
          </w:p>
        </w:tc>
        <w:tc>
          <w:tcPr>
            <w:tcW w:w="663" w:type="dxa"/>
          </w:tcPr>
          <w:p w14:paraId="5432DB99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754" w:type="dxa"/>
          </w:tcPr>
          <w:p w14:paraId="3E1F6F99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7091374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1005" w:type="dxa"/>
          </w:tcPr>
          <w:p w14:paraId="123C1EF0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980" w:type="dxa"/>
          </w:tcPr>
          <w:p w14:paraId="277B8FD7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</w:tr>
      <w:tr w14:paraId="59B51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4" w:type="dxa"/>
            <w:vMerge w:val="continue"/>
            <w:shd w:val="clear" w:color="auto" w:fill="F5CFEA"/>
          </w:tcPr>
          <w:p w14:paraId="1376178E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3261" w:type="dxa"/>
          </w:tcPr>
          <w:p w14:paraId="34726CB1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>وقت شناسي و انضباط</w:t>
            </w:r>
          </w:p>
        </w:tc>
        <w:tc>
          <w:tcPr>
            <w:tcW w:w="663" w:type="dxa"/>
          </w:tcPr>
          <w:p w14:paraId="24C08E6E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754" w:type="dxa"/>
          </w:tcPr>
          <w:p w14:paraId="0A24DA6C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2DC0726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1005" w:type="dxa"/>
          </w:tcPr>
          <w:p w14:paraId="0E0B1333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980" w:type="dxa"/>
          </w:tcPr>
          <w:p w14:paraId="59EC4F90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</w:tr>
      <w:tr w14:paraId="7F6C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4" w:type="dxa"/>
            <w:vMerge w:val="continue"/>
            <w:shd w:val="clear" w:color="auto" w:fill="F5CFEA"/>
          </w:tcPr>
          <w:p w14:paraId="145E2B80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3261" w:type="dxa"/>
          </w:tcPr>
          <w:p w14:paraId="7BB77B6D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>داشتن حس كنجكاوي و قدرت ابتكار</w:t>
            </w:r>
          </w:p>
        </w:tc>
        <w:tc>
          <w:tcPr>
            <w:tcW w:w="663" w:type="dxa"/>
          </w:tcPr>
          <w:p w14:paraId="49071210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754" w:type="dxa"/>
          </w:tcPr>
          <w:p w14:paraId="2F4CC741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F84E17B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1005" w:type="dxa"/>
          </w:tcPr>
          <w:p w14:paraId="17CAEF7F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980" w:type="dxa"/>
          </w:tcPr>
          <w:p w14:paraId="5F529D5F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</w:tr>
      <w:tr w14:paraId="204E4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4" w:type="dxa"/>
            <w:vMerge w:val="continue"/>
            <w:shd w:val="clear" w:color="auto" w:fill="F5CFEA"/>
          </w:tcPr>
          <w:p w14:paraId="7542EB9A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3261" w:type="dxa"/>
          </w:tcPr>
          <w:p w14:paraId="235564C3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>داشتن اعتماد و اتكا به خود</w:t>
            </w:r>
          </w:p>
        </w:tc>
        <w:tc>
          <w:tcPr>
            <w:tcW w:w="663" w:type="dxa"/>
          </w:tcPr>
          <w:p w14:paraId="1E076362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754" w:type="dxa"/>
          </w:tcPr>
          <w:p w14:paraId="1C7C7893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E2A6E4D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1005" w:type="dxa"/>
          </w:tcPr>
          <w:p w14:paraId="6CD66413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980" w:type="dxa"/>
          </w:tcPr>
          <w:p w14:paraId="77CA2083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</w:tr>
      <w:tr w14:paraId="6A02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4" w:type="dxa"/>
            <w:vMerge w:val="continue"/>
            <w:shd w:val="clear" w:color="auto" w:fill="F5CFEA"/>
          </w:tcPr>
          <w:p w14:paraId="76D14862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3261" w:type="dxa"/>
          </w:tcPr>
          <w:p w14:paraId="55D2DCD3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>داشتن احساس مسئوليت در انجام امور</w:t>
            </w:r>
          </w:p>
        </w:tc>
        <w:tc>
          <w:tcPr>
            <w:tcW w:w="663" w:type="dxa"/>
          </w:tcPr>
          <w:p w14:paraId="156E62FF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754" w:type="dxa"/>
          </w:tcPr>
          <w:p w14:paraId="46D88A08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C3433FD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1005" w:type="dxa"/>
          </w:tcPr>
          <w:p w14:paraId="79BB5E01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980" w:type="dxa"/>
          </w:tcPr>
          <w:p w14:paraId="24123830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</w:tr>
      <w:tr w14:paraId="6FB8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4" w:type="dxa"/>
            <w:vMerge w:val="continue"/>
            <w:shd w:val="clear" w:color="auto" w:fill="F5CFEA"/>
          </w:tcPr>
          <w:p w14:paraId="751B1554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3261" w:type="dxa"/>
          </w:tcPr>
          <w:p w14:paraId="2B0E352C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>قدرت انتقاد پذيري و دقت بكار بستن راهنمائيها</w:t>
            </w:r>
          </w:p>
        </w:tc>
        <w:tc>
          <w:tcPr>
            <w:tcW w:w="663" w:type="dxa"/>
          </w:tcPr>
          <w:p w14:paraId="5B1AA3FC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754" w:type="dxa"/>
          </w:tcPr>
          <w:p w14:paraId="2811F3EF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3C7D531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1005" w:type="dxa"/>
          </w:tcPr>
          <w:p w14:paraId="344A8993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980" w:type="dxa"/>
          </w:tcPr>
          <w:p w14:paraId="2A8C9EE6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</w:tr>
      <w:tr w14:paraId="599AC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4" w:type="dxa"/>
            <w:vMerge w:val="continue"/>
            <w:shd w:val="clear" w:color="auto" w:fill="F5CFEA"/>
          </w:tcPr>
          <w:p w14:paraId="1C4C5045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3261" w:type="dxa"/>
          </w:tcPr>
          <w:p w14:paraId="36B03704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>داشتن دقت و سرعت عمل در ارائه مراقبت به بیماران</w:t>
            </w:r>
          </w:p>
        </w:tc>
        <w:tc>
          <w:tcPr>
            <w:tcW w:w="663" w:type="dxa"/>
          </w:tcPr>
          <w:p w14:paraId="213B6707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754" w:type="dxa"/>
          </w:tcPr>
          <w:p w14:paraId="7EEC3176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632655E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1005" w:type="dxa"/>
          </w:tcPr>
          <w:p w14:paraId="16679766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980" w:type="dxa"/>
          </w:tcPr>
          <w:p w14:paraId="1F27EC23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</w:tr>
      <w:tr w14:paraId="427FF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4" w:type="dxa"/>
            <w:vMerge w:val="continue"/>
            <w:shd w:val="clear" w:color="auto" w:fill="F5CFEA"/>
          </w:tcPr>
          <w:p w14:paraId="2257EE97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3261" w:type="dxa"/>
          </w:tcPr>
          <w:p w14:paraId="2268D905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>درستكار بودن و قدرت اعتراف اشتباهات و گزارش به موقع به مسئو لين</w:t>
            </w:r>
          </w:p>
        </w:tc>
        <w:tc>
          <w:tcPr>
            <w:tcW w:w="663" w:type="dxa"/>
          </w:tcPr>
          <w:p w14:paraId="2B5A5734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754" w:type="dxa"/>
          </w:tcPr>
          <w:p w14:paraId="43D03D2F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6C7FF01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1005" w:type="dxa"/>
          </w:tcPr>
          <w:p w14:paraId="618E956A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980" w:type="dxa"/>
          </w:tcPr>
          <w:p w14:paraId="3606EB5C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</w:tr>
      <w:tr w14:paraId="2B069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4" w:type="dxa"/>
            <w:vMerge w:val="continue"/>
            <w:shd w:val="clear" w:color="auto" w:fill="F5CFEA"/>
          </w:tcPr>
          <w:p w14:paraId="4279664F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3261" w:type="dxa"/>
          </w:tcPr>
          <w:p w14:paraId="4656AC41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>برقراری ارتباط درست با بیماران و پرسنل</w:t>
            </w:r>
          </w:p>
        </w:tc>
        <w:tc>
          <w:tcPr>
            <w:tcW w:w="663" w:type="dxa"/>
          </w:tcPr>
          <w:p w14:paraId="061B255D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754" w:type="dxa"/>
          </w:tcPr>
          <w:p w14:paraId="5A751BE7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9BC52D2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1005" w:type="dxa"/>
          </w:tcPr>
          <w:p w14:paraId="28C21D54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980" w:type="dxa"/>
          </w:tcPr>
          <w:p w14:paraId="39EBED97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</w:tr>
      <w:tr w14:paraId="12C1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4" w:type="dxa"/>
            <w:vMerge w:val="continue"/>
            <w:shd w:val="clear" w:color="auto" w:fill="F5CFEA"/>
          </w:tcPr>
          <w:p w14:paraId="37E9937D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3261" w:type="dxa"/>
          </w:tcPr>
          <w:p w14:paraId="16CC028C">
            <w:pPr>
              <w:bidi/>
              <w:spacing w:after="0" w:line="240" w:lineRule="auto"/>
              <w:jc w:val="center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>جمع</w:t>
            </w:r>
          </w:p>
        </w:tc>
        <w:tc>
          <w:tcPr>
            <w:tcW w:w="663" w:type="dxa"/>
          </w:tcPr>
          <w:p w14:paraId="2B8A6A0F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754" w:type="dxa"/>
          </w:tcPr>
          <w:p w14:paraId="781399F0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30579E2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1005" w:type="dxa"/>
          </w:tcPr>
          <w:p w14:paraId="2421A9F2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980" w:type="dxa"/>
          </w:tcPr>
          <w:p w14:paraId="3A817065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</w:tr>
    </w:tbl>
    <w:p w14:paraId="04ECFBD3">
      <w:pPr>
        <w:bidi/>
        <w:spacing w:after="0"/>
        <w:jc w:val="both"/>
        <w:rPr>
          <w:rFonts w:ascii="IranNastaliq" w:hAnsi="IranNastaliq" w:cs="B Mitra"/>
          <w:b/>
          <w:bCs/>
          <w:sz w:val="28"/>
          <w:szCs w:val="28"/>
          <w:lang w:bidi="fa-IR"/>
        </w:rPr>
      </w:pPr>
    </w:p>
    <w:p w14:paraId="5D168365">
      <w:pPr>
        <w:bidi/>
        <w:spacing w:after="0"/>
        <w:jc w:val="both"/>
        <w:rPr>
          <w:rFonts w:ascii="IranNastaliq" w:hAnsi="IranNastaliq" w:cs="B Mitra"/>
          <w:b/>
          <w:bCs/>
          <w:sz w:val="28"/>
          <w:szCs w:val="28"/>
          <w:lang w:bidi="fa-IR"/>
        </w:rPr>
      </w:pPr>
    </w:p>
    <w:tbl>
      <w:tblPr>
        <w:tblStyle w:val="10"/>
        <w:bidiVisual/>
        <w:tblW w:w="9782" w:type="dxa"/>
        <w:tblInd w:w="-5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953"/>
        <w:gridCol w:w="709"/>
        <w:gridCol w:w="709"/>
        <w:gridCol w:w="709"/>
        <w:gridCol w:w="851"/>
      </w:tblGrid>
      <w:tr w14:paraId="3EE9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1F1F1" w:themeFill="background1" w:themeFillShade="F2"/>
          </w:tcPr>
          <w:p w14:paraId="2D90B866">
            <w:pPr>
              <w:keepNext/>
              <w:bidi/>
              <w:spacing w:after="0" w:line="240" w:lineRule="auto"/>
              <w:jc w:val="lowKashida"/>
              <w:outlineLvl w:val="5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>موضوع</w:t>
            </w:r>
          </w:p>
        </w:tc>
        <w:tc>
          <w:tcPr>
            <w:tcW w:w="5953" w:type="dxa"/>
            <w:shd w:val="clear" w:color="auto" w:fill="F1F1F1" w:themeFill="background1" w:themeFillShade="F2"/>
          </w:tcPr>
          <w:p w14:paraId="23FEFB32">
            <w:pPr>
              <w:keepNext/>
              <w:bidi/>
              <w:spacing w:after="0" w:line="240" w:lineRule="auto"/>
              <w:jc w:val="center"/>
              <w:outlineLvl w:val="4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>موارد</w:t>
            </w:r>
          </w:p>
        </w:tc>
        <w:tc>
          <w:tcPr>
            <w:tcW w:w="709" w:type="dxa"/>
            <w:shd w:val="clear" w:color="auto" w:fill="F1F1F1" w:themeFill="background1" w:themeFillShade="F2"/>
          </w:tcPr>
          <w:p w14:paraId="07F7745A">
            <w:pPr>
              <w:keepNext/>
              <w:bidi/>
              <w:spacing w:after="0" w:line="240" w:lineRule="auto"/>
              <w:jc w:val="lowKashida"/>
              <w:outlineLvl w:val="6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>اكثر اوقات</w:t>
            </w:r>
          </w:p>
        </w:tc>
        <w:tc>
          <w:tcPr>
            <w:tcW w:w="709" w:type="dxa"/>
            <w:shd w:val="clear" w:color="auto" w:fill="F1F1F1" w:themeFill="background1" w:themeFillShade="F2"/>
          </w:tcPr>
          <w:p w14:paraId="3B37433D">
            <w:pPr>
              <w:keepNext/>
              <w:bidi/>
              <w:spacing w:after="0" w:line="240" w:lineRule="auto"/>
              <w:jc w:val="lowKashida"/>
              <w:outlineLvl w:val="7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>گاهي اوقات</w:t>
            </w:r>
          </w:p>
        </w:tc>
        <w:tc>
          <w:tcPr>
            <w:tcW w:w="709" w:type="dxa"/>
            <w:shd w:val="clear" w:color="auto" w:fill="F1F1F1" w:themeFill="background1" w:themeFillShade="F2"/>
          </w:tcPr>
          <w:p w14:paraId="521B4AE2">
            <w:pPr>
              <w:keepNext/>
              <w:bidi/>
              <w:spacing w:after="0" w:line="240" w:lineRule="auto"/>
              <w:jc w:val="lowKashida"/>
              <w:outlineLvl w:val="8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>بندرت</w:t>
            </w:r>
          </w:p>
        </w:tc>
        <w:tc>
          <w:tcPr>
            <w:tcW w:w="851" w:type="dxa"/>
            <w:shd w:val="clear" w:color="auto" w:fill="F1F1F1" w:themeFill="background1" w:themeFillShade="F2"/>
          </w:tcPr>
          <w:p w14:paraId="7C14A421">
            <w:pPr>
              <w:keepNext/>
              <w:bidi/>
              <w:spacing w:after="0" w:line="240" w:lineRule="auto"/>
              <w:jc w:val="lowKashida"/>
              <w:outlineLvl w:val="5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>ملاحظات</w:t>
            </w:r>
          </w:p>
        </w:tc>
      </w:tr>
      <w:tr w14:paraId="5DDC1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1" w:type="dxa"/>
            <w:vMerge w:val="restart"/>
            <w:shd w:val="clear" w:color="auto" w:fill="F5CFEA"/>
            <w:textDirection w:val="btLr"/>
          </w:tcPr>
          <w:p w14:paraId="1CDF9961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eastAsia="Times New Roman" w:cs="B Mitra"/>
                <w:b/>
                <w:bCs/>
                <w:sz w:val="28"/>
                <w:szCs w:val="28"/>
                <w:rtl/>
              </w:rPr>
              <w:t>ارزيابي كار تخصصي و مهارتي</w:t>
            </w:r>
          </w:p>
          <w:p w14:paraId="490BE0A0">
            <w:pPr>
              <w:bidi/>
              <w:spacing w:after="0" w:line="240" w:lineRule="auto"/>
              <w:ind w:left="113" w:right="113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  <w:p w14:paraId="67B5316A">
            <w:pPr>
              <w:bidi/>
              <w:spacing w:after="0" w:line="240" w:lineRule="auto"/>
              <w:ind w:left="113" w:right="113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 xml:space="preserve">                       ارزيابي كار تخصصي و مهارتي                         </w:t>
            </w:r>
          </w:p>
        </w:tc>
        <w:tc>
          <w:tcPr>
            <w:tcW w:w="5953" w:type="dxa"/>
          </w:tcPr>
          <w:p w14:paraId="2D35A0CD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 xml:space="preserve">بررسي وضعيت </w:t>
            </w: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 xml:space="preserve">سیستم عصبی </w:t>
            </w: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>را توضيح</w:t>
            </w: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 xml:space="preserve"> داده</w:t>
            </w: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 xml:space="preserve"> و انجام </w:t>
            </w: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 xml:space="preserve">می </w:t>
            </w: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>دهد.</w:t>
            </w:r>
          </w:p>
        </w:tc>
        <w:tc>
          <w:tcPr>
            <w:tcW w:w="709" w:type="dxa"/>
          </w:tcPr>
          <w:p w14:paraId="7D66A485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5C29087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42F81F4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D995198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</w:tr>
      <w:tr w14:paraId="3BE67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1" w:type="dxa"/>
            <w:vMerge w:val="continue"/>
            <w:shd w:val="clear" w:color="auto" w:fill="F5CFEA"/>
          </w:tcPr>
          <w:p w14:paraId="5FE0126D">
            <w:pPr>
              <w:bidi/>
              <w:spacing w:after="0" w:line="240" w:lineRule="auto"/>
              <w:ind w:left="113" w:right="113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5953" w:type="dxa"/>
          </w:tcPr>
          <w:p w14:paraId="322FD829">
            <w:pPr>
              <w:bidi/>
              <w:spacing w:after="0" w:line="240" w:lineRule="auto"/>
              <w:ind w:right="360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>روش های معاینه و بررسی عملکرد اعصاب جمجمه ای را می داند و آنها را به کار می گیرد.</w:t>
            </w:r>
          </w:p>
        </w:tc>
        <w:tc>
          <w:tcPr>
            <w:tcW w:w="709" w:type="dxa"/>
          </w:tcPr>
          <w:p w14:paraId="70845A55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08A6CFC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983CDFE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082904B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</w:tr>
      <w:tr w14:paraId="04B6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1" w:type="dxa"/>
            <w:vMerge w:val="continue"/>
            <w:shd w:val="clear" w:color="auto" w:fill="F5CFEA"/>
          </w:tcPr>
          <w:p w14:paraId="12E4F375">
            <w:pPr>
              <w:bidi/>
              <w:spacing w:after="0" w:line="240" w:lineRule="auto"/>
              <w:ind w:left="113" w:right="113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5953" w:type="dxa"/>
          </w:tcPr>
          <w:p w14:paraId="745C9137">
            <w:pPr>
              <w:bidi/>
              <w:spacing w:after="0" w:line="240" w:lineRule="auto"/>
              <w:ind w:right="360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>تست های تشخیصی عمده مورد استفاده در بخش جهت بررسی عملکرد نورولوژیک(</w:t>
            </w:r>
            <w:r>
              <w:rPr>
                <w:rFonts w:ascii="Times New Roman" w:hAnsi="Times New Roman" w:eastAsia="Times New Roman" w:cs="B Mitra"/>
                <w:sz w:val="28"/>
                <w:szCs w:val="28"/>
              </w:rPr>
              <w:t>LP</w:t>
            </w: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 xml:space="preserve"> ،</w:t>
            </w:r>
            <w:r>
              <w:rPr>
                <w:rFonts w:ascii="Times New Roman" w:hAnsi="Times New Roman" w:eastAsia="Times New Roman" w:cs="B Mitra"/>
                <w:sz w:val="28"/>
                <w:szCs w:val="28"/>
              </w:rPr>
              <w:t>EEG</w:t>
            </w: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 xml:space="preserve"> و...)، را می شناسد و اقدامات پرستاری قبل و بعد از آنها را به کار می گیرد. </w:t>
            </w:r>
          </w:p>
        </w:tc>
        <w:tc>
          <w:tcPr>
            <w:tcW w:w="709" w:type="dxa"/>
          </w:tcPr>
          <w:p w14:paraId="1E3BD049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7B24A2C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DD46908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8CE12E0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</w:tr>
      <w:tr w14:paraId="4896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1" w:type="dxa"/>
            <w:vMerge w:val="continue"/>
            <w:shd w:val="clear" w:color="auto" w:fill="F5CFEA"/>
          </w:tcPr>
          <w:p w14:paraId="79A233E2">
            <w:pPr>
              <w:bidi/>
              <w:spacing w:after="0" w:line="240" w:lineRule="auto"/>
              <w:ind w:left="113" w:right="113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5953" w:type="dxa"/>
          </w:tcPr>
          <w:p w14:paraId="5EAD58CA">
            <w:pPr>
              <w:bidi/>
              <w:spacing w:after="0" w:line="240" w:lineRule="auto"/>
              <w:ind w:right="360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>علائم، روش های تشخیص و درمان بیماری ها و اختلالات سیستم عصبی(بر حسب موارد بستری در بخش) را بطور خلاصه می داند.</w:t>
            </w:r>
          </w:p>
        </w:tc>
        <w:tc>
          <w:tcPr>
            <w:tcW w:w="709" w:type="dxa"/>
          </w:tcPr>
          <w:p w14:paraId="3B34289B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B069960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736D443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D79E6C0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</w:tr>
      <w:tr w14:paraId="29CA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1" w:type="dxa"/>
            <w:vMerge w:val="continue"/>
            <w:shd w:val="clear" w:color="auto" w:fill="F5CFEA"/>
          </w:tcPr>
          <w:p w14:paraId="4C0DF325">
            <w:pPr>
              <w:bidi/>
              <w:spacing w:after="0" w:line="240" w:lineRule="auto"/>
              <w:ind w:left="113" w:right="113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5953" w:type="dxa"/>
          </w:tcPr>
          <w:p w14:paraId="4E35A084">
            <w:pPr>
              <w:bidi/>
              <w:spacing w:after="0" w:line="240" w:lineRule="auto"/>
              <w:ind w:right="360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 xml:space="preserve">فرآيند پرستاري را به عنوان چهار چوبي </w:t>
            </w: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>در</w:t>
            </w: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 xml:space="preserve"> مراقبت از مددجو</w:t>
            </w: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>یان</w:t>
            </w: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 xml:space="preserve"> مبتلا به اختلالات </w:t>
            </w: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>سیستم عصبی (بیماران با سکته مغزی، مولتیپل اسکلروزیس، صرع و اختلات تشنجی، میاستنی گراو و...)</w:t>
            </w: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 xml:space="preserve"> به كار </w:t>
            </w: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 xml:space="preserve">می </w:t>
            </w: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>گيرد.</w:t>
            </w:r>
          </w:p>
        </w:tc>
        <w:tc>
          <w:tcPr>
            <w:tcW w:w="709" w:type="dxa"/>
          </w:tcPr>
          <w:p w14:paraId="7A5BCC21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EB30893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55CA92D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ED2D88B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</w:tr>
      <w:tr w14:paraId="72B2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1" w:type="dxa"/>
            <w:vMerge w:val="continue"/>
            <w:shd w:val="clear" w:color="auto" w:fill="F5CFEA"/>
          </w:tcPr>
          <w:p w14:paraId="50B9831A">
            <w:pPr>
              <w:bidi/>
              <w:spacing w:after="0" w:line="240" w:lineRule="auto"/>
              <w:ind w:left="113" w:right="113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5953" w:type="dxa"/>
          </w:tcPr>
          <w:p w14:paraId="77E75A41">
            <w:pPr>
              <w:bidi/>
              <w:spacing w:after="0" w:line="240" w:lineRule="auto"/>
              <w:ind w:right="360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>آموزش</w:t>
            </w: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>هاي لازم</w:t>
            </w: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 xml:space="preserve"> را</w:t>
            </w: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 xml:space="preserve"> ب</w:t>
            </w: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>ه</w:t>
            </w: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 xml:space="preserve"> بيماران </w:t>
            </w: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>مبتلا به اختلالات سیستم عصبی</w:t>
            </w: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 xml:space="preserve"> </w:t>
            </w: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>ارائه</w:t>
            </w: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 xml:space="preserve"> </w:t>
            </w: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 xml:space="preserve">می </w:t>
            </w: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>دهد(</w:t>
            </w: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 xml:space="preserve">روش های فیزیوتراپی، روش صحیح گاواژ، مصرف </w:t>
            </w: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>داروها، پيگيري درمان).</w:t>
            </w:r>
          </w:p>
        </w:tc>
        <w:tc>
          <w:tcPr>
            <w:tcW w:w="709" w:type="dxa"/>
          </w:tcPr>
          <w:p w14:paraId="017E5957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7361D78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2156DA6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B1C2B35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</w:tr>
      <w:tr w14:paraId="1A74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1" w:type="dxa"/>
            <w:vMerge w:val="continue"/>
            <w:shd w:val="clear" w:color="auto" w:fill="F5CFEA"/>
          </w:tcPr>
          <w:p w14:paraId="4174AE34">
            <w:pPr>
              <w:bidi/>
              <w:spacing w:after="0" w:line="240" w:lineRule="auto"/>
              <w:ind w:left="113" w:right="113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5953" w:type="dxa"/>
          </w:tcPr>
          <w:p w14:paraId="344BC740">
            <w:pPr>
              <w:bidi/>
              <w:spacing w:after="0" w:line="240" w:lineRule="auto"/>
              <w:ind w:right="360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>احتیاطات و اقدامات لازم را در پرستاری از بیماران با کاهش سطح هوشیاری به کار می گیرد.</w:t>
            </w:r>
          </w:p>
        </w:tc>
        <w:tc>
          <w:tcPr>
            <w:tcW w:w="709" w:type="dxa"/>
          </w:tcPr>
          <w:p w14:paraId="5A27AB3B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EE0CD20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12A2488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8C8626D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</w:tr>
      <w:tr w14:paraId="51B16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1" w:type="dxa"/>
            <w:vMerge w:val="continue"/>
            <w:shd w:val="clear" w:color="auto" w:fill="F5CFEA"/>
          </w:tcPr>
          <w:p w14:paraId="0F072C5A">
            <w:pPr>
              <w:bidi/>
              <w:spacing w:after="0" w:line="240" w:lineRule="auto"/>
              <w:ind w:left="113" w:right="113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5953" w:type="dxa"/>
          </w:tcPr>
          <w:p w14:paraId="213D33BE">
            <w:pPr>
              <w:bidi/>
              <w:spacing w:after="0" w:line="240" w:lineRule="auto"/>
              <w:ind w:right="360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 xml:space="preserve">در صورت تشنج بیمار در بخش، اقدامات حین و پس از تشنج را به درستی انجام می دهد. </w:t>
            </w:r>
          </w:p>
        </w:tc>
        <w:tc>
          <w:tcPr>
            <w:tcW w:w="709" w:type="dxa"/>
          </w:tcPr>
          <w:p w14:paraId="43F6B898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B147E60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C411CF1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9000AF7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</w:tr>
      <w:tr w14:paraId="4877A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1" w:type="dxa"/>
            <w:vMerge w:val="continue"/>
            <w:shd w:val="clear" w:color="auto" w:fill="F5CFEA"/>
          </w:tcPr>
          <w:p w14:paraId="1F025209">
            <w:pPr>
              <w:bidi/>
              <w:spacing w:after="0" w:line="240" w:lineRule="auto"/>
              <w:ind w:left="113" w:right="113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5953" w:type="dxa"/>
          </w:tcPr>
          <w:p w14:paraId="3711EA74">
            <w:pPr>
              <w:bidi/>
              <w:spacing w:after="0" w:line="240" w:lineRule="auto"/>
              <w:ind w:right="360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>آموزش ها و اقدامات لازم را در زمینه پیشگیری از زخم بستر و درمان آن، به مددجویان ارائه می دهد.</w:t>
            </w:r>
          </w:p>
        </w:tc>
        <w:tc>
          <w:tcPr>
            <w:tcW w:w="709" w:type="dxa"/>
          </w:tcPr>
          <w:p w14:paraId="455C2D0C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C38F514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01F0AA9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1E8BBC1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</w:tr>
      <w:tr w14:paraId="43650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1" w:type="dxa"/>
            <w:vMerge w:val="continue"/>
            <w:shd w:val="clear" w:color="auto" w:fill="F5CFEA"/>
          </w:tcPr>
          <w:p w14:paraId="30DF0369">
            <w:pPr>
              <w:bidi/>
              <w:spacing w:after="0" w:line="240" w:lineRule="auto"/>
              <w:ind w:left="113" w:right="113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5953" w:type="dxa"/>
          </w:tcPr>
          <w:p w14:paraId="7692B30D">
            <w:pPr>
              <w:bidi/>
              <w:spacing w:after="0" w:line="240" w:lineRule="auto"/>
              <w:ind w:right="360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>اقدامات</w:t>
            </w: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 xml:space="preserve"> روتين بخش اعم از كنترل </w:t>
            </w: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>علایم حیاتی</w:t>
            </w: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 xml:space="preserve">، </w:t>
            </w: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>اجرای دقیق</w:t>
            </w: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 xml:space="preserve"> داروها</w:t>
            </w: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 xml:space="preserve">، رگ گیری، گرفتن نمونه خون جهت انجام آزمایشات، گرفتن </w:t>
            </w:r>
            <w:r>
              <w:rPr>
                <w:rFonts w:ascii="Times New Roman" w:hAnsi="Times New Roman" w:eastAsia="Times New Roman" w:cs="B Mitra"/>
                <w:sz w:val="28"/>
                <w:szCs w:val="28"/>
              </w:rPr>
              <w:t>EKG</w:t>
            </w: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 xml:space="preserve"> و </w:t>
            </w:r>
            <w:r>
              <w:rPr>
                <w:rFonts w:ascii="Times New Roman" w:hAnsi="Times New Roman" w:eastAsia="Times New Roman" w:cs="B Mitra"/>
                <w:sz w:val="28"/>
                <w:szCs w:val="28"/>
              </w:rPr>
              <w:t>…</w:t>
            </w: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 xml:space="preserve"> را </w:t>
            </w: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>انجام می دهد.</w:t>
            </w:r>
          </w:p>
        </w:tc>
        <w:tc>
          <w:tcPr>
            <w:tcW w:w="709" w:type="dxa"/>
          </w:tcPr>
          <w:p w14:paraId="74EBE6BE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8FFEBF4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D0BBCE5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65A5B15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</w:tr>
      <w:tr w14:paraId="4BCB8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1" w:type="dxa"/>
            <w:vMerge w:val="continue"/>
            <w:shd w:val="clear" w:color="auto" w:fill="F5CFEA"/>
          </w:tcPr>
          <w:p w14:paraId="171CA0F1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5953" w:type="dxa"/>
          </w:tcPr>
          <w:p w14:paraId="4056F320">
            <w:pPr>
              <w:keepNext/>
              <w:bidi/>
              <w:spacing w:after="0" w:line="240" w:lineRule="auto"/>
              <w:outlineLvl w:val="1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>در پايان شيفت گزارش كامل و صحيح</w:t>
            </w:r>
            <w:r>
              <w:rPr>
                <w:rFonts w:hint="cs" w:ascii="Times New Roman" w:hAnsi="Times New Roman" w:eastAsia="Times New Roman" w:cs="B Mitra"/>
                <w:sz w:val="28"/>
                <w:szCs w:val="28"/>
                <w:rtl/>
              </w:rPr>
              <w:t>ی</w:t>
            </w:r>
            <w:r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  <w:t xml:space="preserve"> از بيمار مي نويسد.</w:t>
            </w:r>
          </w:p>
        </w:tc>
        <w:tc>
          <w:tcPr>
            <w:tcW w:w="709" w:type="dxa"/>
          </w:tcPr>
          <w:p w14:paraId="62B9E798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0F68B50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D4B2E6A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84074BF">
            <w:pPr>
              <w:bidi/>
              <w:spacing w:after="0" w:line="240" w:lineRule="auto"/>
              <w:jc w:val="lowKashida"/>
              <w:rPr>
                <w:rFonts w:ascii="Times New Roman" w:hAnsi="Times New Roman" w:eastAsia="Times New Roman" w:cs="B Mitra"/>
                <w:sz w:val="28"/>
                <w:szCs w:val="28"/>
                <w:rtl/>
              </w:rPr>
            </w:pPr>
          </w:p>
        </w:tc>
      </w:tr>
    </w:tbl>
    <w:p w14:paraId="58A50B8B">
      <w:pPr>
        <w:bidi/>
        <w:spacing w:after="0"/>
        <w:jc w:val="both"/>
        <w:rPr>
          <w:rFonts w:ascii="IranNastaliq" w:hAnsi="IranNastaliq" w:cs="B Mitra"/>
          <w:b/>
          <w:bCs/>
          <w:sz w:val="28"/>
          <w:szCs w:val="28"/>
          <w:lang w:bidi="fa-IR"/>
        </w:rPr>
      </w:pPr>
    </w:p>
    <w:p w14:paraId="35C37AD4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sectPr>
      <w:footerReference r:id="rId5" w:type="default"/>
      <w:footnotePr>
        <w:numRestart w:val="eachPage"/>
      </w:footnotePr>
      <w:pgSz w:w="15840" w:h="12240" w:orient="landscape"/>
      <w:pgMar w:top="1350" w:right="1440" w:bottom="1440" w:left="144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 Mitra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IranNastaliq">
    <w:panose1 w:val="02020505000000020003"/>
    <w:charset w:val="00"/>
    <w:family w:val="roman"/>
    <w:pitch w:val="default"/>
    <w:sig w:usb0="61002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 Nazanin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2  Lotus">
    <w:altName w:val="Lotus"/>
    <w:panose1 w:val="00000400000000000000"/>
    <w:charset w:val="B2"/>
    <w:family w:val="auto"/>
    <w:pitch w:val="default"/>
    <w:sig w:usb0="00000000" w:usb1="00000000" w:usb2="00000008" w:usb3="00000000" w:csb0="0000004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otus">
    <w:panose1 w:val="00000500000000000000"/>
    <w:charset w:val="00"/>
    <w:family w:val="auto"/>
    <w:pitch w:val="default"/>
    <w:sig w:usb0="00006000" w:usb1="00000000" w:usb2="00000000" w:usb3="00000000" w:csb0="00000040" w:csb1="00000000"/>
  </w:font>
  <w:font w:name="Lotus">
    <w:panose1 w:val="00000500000000000000"/>
    <w:charset w:val="B2"/>
    <w:family w:val="auto"/>
    <w:pitch w:val="default"/>
    <w:sig w:usb0="00006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tl/>
      </w:rPr>
      <w:id w:val="-552842295"/>
      <w:docPartObj>
        <w:docPartGallery w:val="AutoText"/>
      </w:docPartObj>
    </w:sdtPr>
    <w:sdtEndPr>
      <w:rPr>
        <w:rtl/>
      </w:rPr>
    </w:sdtEndPr>
    <w:sdtContent>
      <w:p w14:paraId="2CDA72FC">
        <w:pPr>
          <w:pStyle w:val="16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tl/>
          </w:rPr>
          <w:t>13</w:t>
        </w:r>
        <w:r>
          <w:fldChar w:fldCharType="end"/>
        </w:r>
      </w:p>
    </w:sdtContent>
  </w:sdt>
  <w:p w14:paraId="5379FEFE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D35534"/>
    <w:multiLevelType w:val="multilevel"/>
    <w:tmpl w:val="07D3553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A475A"/>
    <w:multiLevelType w:val="multilevel"/>
    <w:tmpl w:val="0EAA475A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FFA"/>
    <w:multiLevelType w:val="multilevel"/>
    <w:tmpl w:val="14244FFA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7DC2B01"/>
    <w:multiLevelType w:val="multilevel"/>
    <w:tmpl w:val="67DC2B01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5EB7D90"/>
    <w:multiLevelType w:val="multilevel"/>
    <w:tmpl w:val="75EB7D90"/>
    <w:lvl w:ilvl="0" w:tentative="0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1759"/>
    <w:rsid w:val="00006DD5"/>
    <w:rsid w:val="0001005A"/>
    <w:rsid w:val="00022CD1"/>
    <w:rsid w:val="00027DBE"/>
    <w:rsid w:val="000347B4"/>
    <w:rsid w:val="00036571"/>
    <w:rsid w:val="00037BAE"/>
    <w:rsid w:val="00041B5D"/>
    <w:rsid w:val="000478CF"/>
    <w:rsid w:val="000558CE"/>
    <w:rsid w:val="00060C33"/>
    <w:rsid w:val="00063ECA"/>
    <w:rsid w:val="00065CFE"/>
    <w:rsid w:val="00072ADA"/>
    <w:rsid w:val="0007405B"/>
    <w:rsid w:val="000745EE"/>
    <w:rsid w:val="00076AF9"/>
    <w:rsid w:val="00081503"/>
    <w:rsid w:val="0008465E"/>
    <w:rsid w:val="00093E67"/>
    <w:rsid w:val="00095287"/>
    <w:rsid w:val="000A37E6"/>
    <w:rsid w:val="000A3CC2"/>
    <w:rsid w:val="000A6C14"/>
    <w:rsid w:val="000B7123"/>
    <w:rsid w:val="000D2C4A"/>
    <w:rsid w:val="000D4AC6"/>
    <w:rsid w:val="000E2D3C"/>
    <w:rsid w:val="000F0842"/>
    <w:rsid w:val="000F572D"/>
    <w:rsid w:val="000F6B2C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B146B"/>
    <w:rsid w:val="001C0CEC"/>
    <w:rsid w:val="001C40E8"/>
    <w:rsid w:val="001C4D63"/>
    <w:rsid w:val="001C7687"/>
    <w:rsid w:val="001D6A1D"/>
    <w:rsid w:val="001D7ABC"/>
    <w:rsid w:val="001E07D9"/>
    <w:rsid w:val="001E0F3C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563D"/>
    <w:rsid w:val="002160EC"/>
    <w:rsid w:val="00217096"/>
    <w:rsid w:val="00217F24"/>
    <w:rsid w:val="00220775"/>
    <w:rsid w:val="002234CF"/>
    <w:rsid w:val="002413C9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D59A3"/>
    <w:rsid w:val="002D5CBB"/>
    <w:rsid w:val="002D61CA"/>
    <w:rsid w:val="002D752E"/>
    <w:rsid w:val="002E0A89"/>
    <w:rsid w:val="002E2455"/>
    <w:rsid w:val="002E40EA"/>
    <w:rsid w:val="002F10FD"/>
    <w:rsid w:val="00300FD0"/>
    <w:rsid w:val="00306D27"/>
    <w:rsid w:val="00310CC4"/>
    <w:rsid w:val="003225EB"/>
    <w:rsid w:val="00324285"/>
    <w:rsid w:val="003346C0"/>
    <w:rsid w:val="00334E3F"/>
    <w:rsid w:val="003366DE"/>
    <w:rsid w:val="00336AFE"/>
    <w:rsid w:val="00336EBE"/>
    <w:rsid w:val="0035285D"/>
    <w:rsid w:val="00357089"/>
    <w:rsid w:val="003600D9"/>
    <w:rsid w:val="0036089D"/>
    <w:rsid w:val="00367F40"/>
    <w:rsid w:val="00372BC9"/>
    <w:rsid w:val="003741CD"/>
    <w:rsid w:val="0038046C"/>
    <w:rsid w:val="0039698D"/>
    <w:rsid w:val="003A142E"/>
    <w:rsid w:val="003A792A"/>
    <w:rsid w:val="003C57D3"/>
    <w:rsid w:val="003C5D02"/>
    <w:rsid w:val="003C60AB"/>
    <w:rsid w:val="003C6413"/>
    <w:rsid w:val="003D14E1"/>
    <w:rsid w:val="003F5911"/>
    <w:rsid w:val="0040420B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3FE2"/>
    <w:rsid w:val="00444AD1"/>
    <w:rsid w:val="00445D64"/>
    <w:rsid w:val="00457853"/>
    <w:rsid w:val="00460BDF"/>
    <w:rsid w:val="00477612"/>
    <w:rsid w:val="0048173C"/>
    <w:rsid w:val="00483B1F"/>
    <w:rsid w:val="00490DBC"/>
    <w:rsid w:val="004933D0"/>
    <w:rsid w:val="0049722D"/>
    <w:rsid w:val="004A3E84"/>
    <w:rsid w:val="004A5B11"/>
    <w:rsid w:val="004A5DB0"/>
    <w:rsid w:val="004B6E3B"/>
    <w:rsid w:val="004C6C89"/>
    <w:rsid w:val="004D25D4"/>
    <w:rsid w:val="004D2A9C"/>
    <w:rsid w:val="004D3EFF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0D3B"/>
    <w:rsid w:val="00533C4F"/>
    <w:rsid w:val="00540B68"/>
    <w:rsid w:val="005479C8"/>
    <w:rsid w:val="00547EA3"/>
    <w:rsid w:val="00555751"/>
    <w:rsid w:val="00562ABB"/>
    <w:rsid w:val="005714EC"/>
    <w:rsid w:val="00581153"/>
    <w:rsid w:val="005832AF"/>
    <w:rsid w:val="00592BDE"/>
    <w:rsid w:val="005A73D4"/>
    <w:rsid w:val="005A77AE"/>
    <w:rsid w:val="005B11DE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437D"/>
    <w:rsid w:val="006271F6"/>
    <w:rsid w:val="00632813"/>
    <w:rsid w:val="00632F6B"/>
    <w:rsid w:val="00646B6D"/>
    <w:rsid w:val="0065017B"/>
    <w:rsid w:val="00655ABC"/>
    <w:rsid w:val="0067514E"/>
    <w:rsid w:val="00675DA6"/>
    <w:rsid w:val="006766C7"/>
    <w:rsid w:val="00676DAD"/>
    <w:rsid w:val="006955AD"/>
    <w:rsid w:val="006A0841"/>
    <w:rsid w:val="006A5534"/>
    <w:rsid w:val="006A7850"/>
    <w:rsid w:val="006B5D4A"/>
    <w:rsid w:val="006E1CED"/>
    <w:rsid w:val="006E5367"/>
    <w:rsid w:val="006F1051"/>
    <w:rsid w:val="006F2036"/>
    <w:rsid w:val="006F5135"/>
    <w:rsid w:val="006F5AE9"/>
    <w:rsid w:val="007049CB"/>
    <w:rsid w:val="00711C82"/>
    <w:rsid w:val="007233B1"/>
    <w:rsid w:val="0072501C"/>
    <w:rsid w:val="00731534"/>
    <w:rsid w:val="00734B84"/>
    <w:rsid w:val="0074356F"/>
    <w:rsid w:val="00745089"/>
    <w:rsid w:val="0074617C"/>
    <w:rsid w:val="00746D89"/>
    <w:rsid w:val="007553CB"/>
    <w:rsid w:val="00756AA3"/>
    <w:rsid w:val="00756EEF"/>
    <w:rsid w:val="00771E77"/>
    <w:rsid w:val="00771F95"/>
    <w:rsid w:val="007725C8"/>
    <w:rsid w:val="00775B0F"/>
    <w:rsid w:val="00780909"/>
    <w:rsid w:val="00787E37"/>
    <w:rsid w:val="007A1435"/>
    <w:rsid w:val="007A3831"/>
    <w:rsid w:val="007B0997"/>
    <w:rsid w:val="007B25C9"/>
    <w:rsid w:val="007B3E77"/>
    <w:rsid w:val="007B65C5"/>
    <w:rsid w:val="007B732A"/>
    <w:rsid w:val="007C336B"/>
    <w:rsid w:val="007D0331"/>
    <w:rsid w:val="007D2BA8"/>
    <w:rsid w:val="007D345C"/>
    <w:rsid w:val="007D4D72"/>
    <w:rsid w:val="007E0732"/>
    <w:rsid w:val="007E0AB7"/>
    <w:rsid w:val="007E604E"/>
    <w:rsid w:val="007E789C"/>
    <w:rsid w:val="007F0DF8"/>
    <w:rsid w:val="007F6A22"/>
    <w:rsid w:val="00803159"/>
    <w:rsid w:val="008127E1"/>
    <w:rsid w:val="00812AF1"/>
    <w:rsid w:val="0082676D"/>
    <w:rsid w:val="00830974"/>
    <w:rsid w:val="0083686A"/>
    <w:rsid w:val="00841BFB"/>
    <w:rsid w:val="00851F8A"/>
    <w:rsid w:val="00853ACF"/>
    <w:rsid w:val="00855906"/>
    <w:rsid w:val="008568AD"/>
    <w:rsid w:val="00866EE5"/>
    <w:rsid w:val="008718F6"/>
    <w:rsid w:val="00872C1B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5B7E"/>
    <w:rsid w:val="008D7622"/>
    <w:rsid w:val="008E0483"/>
    <w:rsid w:val="008E089E"/>
    <w:rsid w:val="008E209B"/>
    <w:rsid w:val="008E495F"/>
    <w:rsid w:val="008F2CAA"/>
    <w:rsid w:val="008F3A9E"/>
    <w:rsid w:val="009043ED"/>
    <w:rsid w:val="00912667"/>
    <w:rsid w:val="009178EF"/>
    <w:rsid w:val="009209B3"/>
    <w:rsid w:val="009236D0"/>
    <w:rsid w:val="009340B5"/>
    <w:rsid w:val="009375F5"/>
    <w:rsid w:val="00945001"/>
    <w:rsid w:val="009457ED"/>
    <w:rsid w:val="00945E01"/>
    <w:rsid w:val="00952B33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05F66"/>
    <w:rsid w:val="00A1232E"/>
    <w:rsid w:val="00A178F2"/>
    <w:rsid w:val="00A222E6"/>
    <w:rsid w:val="00A323FF"/>
    <w:rsid w:val="00A32B8A"/>
    <w:rsid w:val="00A5292F"/>
    <w:rsid w:val="00A535A2"/>
    <w:rsid w:val="00A56B54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4EC5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37F46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C7A9F"/>
    <w:rsid w:val="00BD3A99"/>
    <w:rsid w:val="00BD41E2"/>
    <w:rsid w:val="00BD754A"/>
    <w:rsid w:val="00BE4941"/>
    <w:rsid w:val="00BE6070"/>
    <w:rsid w:val="00BF350D"/>
    <w:rsid w:val="00BF6E6A"/>
    <w:rsid w:val="00C118F3"/>
    <w:rsid w:val="00C12AB4"/>
    <w:rsid w:val="00C22B4B"/>
    <w:rsid w:val="00C237E8"/>
    <w:rsid w:val="00C24873"/>
    <w:rsid w:val="00C315CF"/>
    <w:rsid w:val="00C35AEC"/>
    <w:rsid w:val="00C36191"/>
    <w:rsid w:val="00C44B1F"/>
    <w:rsid w:val="00C56A1B"/>
    <w:rsid w:val="00C6140F"/>
    <w:rsid w:val="00C63BFB"/>
    <w:rsid w:val="00C67C85"/>
    <w:rsid w:val="00C707F4"/>
    <w:rsid w:val="00C71D9B"/>
    <w:rsid w:val="00C80C71"/>
    <w:rsid w:val="00C81F12"/>
    <w:rsid w:val="00C82781"/>
    <w:rsid w:val="00C83358"/>
    <w:rsid w:val="00C95BE2"/>
    <w:rsid w:val="00CB11FC"/>
    <w:rsid w:val="00CB4170"/>
    <w:rsid w:val="00CB66DD"/>
    <w:rsid w:val="00CC5AAC"/>
    <w:rsid w:val="00CD72A4"/>
    <w:rsid w:val="00CE035E"/>
    <w:rsid w:val="00CE3C1D"/>
    <w:rsid w:val="00D0055E"/>
    <w:rsid w:val="00D04658"/>
    <w:rsid w:val="00D131FB"/>
    <w:rsid w:val="00D258F5"/>
    <w:rsid w:val="00D272D4"/>
    <w:rsid w:val="00D30EF5"/>
    <w:rsid w:val="00D338A4"/>
    <w:rsid w:val="00D425E7"/>
    <w:rsid w:val="00D43B89"/>
    <w:rsid w:val="00D45F61"/>
    <w:rsid w:val="00D5128D"/>
    <w:rsid w:val="00D52393"/>
    <w:rsid w:val="00D56BC7"/>
    <w:rsid w:val="00D64731"/>
    <w:rsid w:val="00D74371"/>
    <w:rsid w:val="00D80276"/>
    <w:rsid w:val="00D85197"/>
    <w:rsid w:val="00D91B12"/>
    <w:rsid w:val="00DA1FCC"/>
    <w:rsid w:val="00DB5A57"/>
    <w:rsid w:val="00DB7F3A"/>
    <w:rsid w:val="00DC4A1F"/>
    <w:rsid w:val="00DC7047"/>
    <w:rsid w:val="00DC733F"/>
    <w:rsid w:val="00DE2EB0"/>
    <w:rsid w:val="00DE59C2"/>
    <w:rsid w:val="00DF2DBE"/>
    <w:rsid w:val="00DF2E45"/>
    <w:rsid w:val="00DF63B3"/>
    <w:rsid w:val="00E11747"/>
    <w:rsid w:val="00E2313F"/>
    <w:rsid w:val="00E24E1F"/>
    <w:rsid w:val="00E32A6D"/>
    <w:rsid w:val="00E3347E"/>
    <w:rsid w:val="00E34DD8"/>
    <w:rsid w:val="00E35240"/>
    <w:rsid w:val="00E354DE"/>
    <w:rsid w:val="00E35B42"/>
    <w:rsid w:val="00E431AF"/>
    <w:rsid w:val="00E50C3B"/>
    <w:rsid w:val="00E542D7"/>
    <w:rsid w:val="00E56BE3"/>
    <w:rsid w:val="00E63057"/>
    <w:rsid w:val="00E82891"/>
    <w:rsid w:val="00E84173"/>
    <w:rsid w:val="00E955CB"/>
    <w:rsid w:val="00E97818"/>
    <w:rsid w:val="00E97AC6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14FF9"/>
    <w:rsid w:val="00F2031D"/>
    <w:rsid w:val="00F21B31"/>
    <w:rsid w:val="00F2297A"/>
    <w:rsid w:val="00F378AD"/>
    <w:rsid w:val="00F419AC"/>
    <w:rsid w:val="00F4590E"/>
    <w:rsid w:val="00F47C73"/>
    <w:rsid w:val="00F51BF7"/>
    <w:rsid w:val="00F550B4"/>
    <w:rsid w:val="00F56DDC"/>
    <w:rsid w:val="00F62CAD"/>
    <w:rsid w:val="00F65979"/>
    <w:rsid w:val="00F66E84"/>
    <w:rsid w:val="00F7033C"/>
    <w:rsid w:val="00F7040F"/>
    <w:rsid w:val="00F70796"/>
    <w:rsid w:val="00F71D0D"/>
    <w:rsid w:val="00F73B10"/>
    <w:rsid w:val="00F761AD"/>
    <w:rsid w:val="00F84970"/>
    <w:rsid w:val="00F84EEF"/>
    <w:rsid w:val="00F90B2C"/>
    <w:rsid w:val="00F90CFA"/>
    <w:rsid w:val="00F93CBF"/>
    <w:rsid w:val="00FA17A2"/>
    <w:rsid w:val="00FA4495"/>
    <w:rsid w:val="00FB1B92"/>
    <w:rsid w:val="00FC1ED9"/>
    <w:rsid w:val="00FC2A3E"/>
    <w:rsid w:val="00FC77BA"/>
    <w:rsid w:val="00FD0A60"/>
    <w:rsid w:val="00FE508E"/>
    <w:rsid w:val="00FF521C"/>
    <w:rsid w:val="00FF76F6"/>
    <w:rsid w:val="33E2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33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5"/>
    <w:basedOn w:val="1"/>
    <w:next w:val="1"/>
    <w:link w:val="34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76092" w:themeColor="accent1" w:themeShade="BF"/>
    </w:rPr>
  </w:style>
  <w:style w:type="paragraph" w:styleId="5">
    <w:name w:val="heading 6"/>
    <w:basedOn w:val="1"/>
    <w:next w:val="1"/>
    <w:link w:val="35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6">
    <w:name w:val="heading 7"/>
    <w:basedOn w:val="1"/>
    <w:next w:val="1"/>
    <w:link w:val="36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7">
    <w:name w:val="heading 8"/>
    <w:basedOn w:val="1"/>
    <w:next w:val="1"/>
    <w:link w:val="37"/>
    <w:semiHidden/>
    <w:unhideWhenUsed/>
    <w:qFormat/>
    <w:uiPriority w:val="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">
    <w:name w:val="heading 9"/>
    <w:basedOn w:val="1"/>
    <w:next w:val="1"/>
    <w:link w:val="38"/>
    <w:semiHidden/>
    <w:unhideWhenUsed/>
    <w:qFormat/>
    <w:uiPriority w:val="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2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2">
    <w:name w:val="annotation reference"/>
    <w:basedOn w:val="9"/>
    <w:semiHidden/>
    <w:unhideWhenUsed/>
    <w:qFormat/>
    <w:uiPriority w:val="99"/>
    <w:rPr>
      <w:sz w:val="16"/>
      <w:szCs w:val="16"/>
    </w:rPr>
  </w:style>
  <w:style w:type="paragraph" w:styleId="13">
    <w:name w:val="annotation text"/>
    <w:basedOn w:val="1"/>
    <w:link w:val="27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4">
    <w:name w:val="annotation subject"/>
    <w:basedOn w:val="13"/>
    <w:next w:val="13"/>
    <w:link w:val="28"/>
    <w:semiHidden/>
    <w:unhideWhenUsed/>
    <w:qFormat/>
    <w:uiPriority w:val="99"/>
    <w:rPr>
      <w:b/>
      <w:bCs/>
    </w:rPr>
  </w:style>
  <w:style w:type="character" w:styleId="15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16">
    <w:name w:val="footer"/>
    <w:basedOn w:val="1"/>
    <w:link w:val="3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7">
    <w:name w:val="footnote reference"/>
    <w:basedOn w:val="9"/>
    <w:semiHidden/>
    <w:unhideWhenUsed/>
    <w:qFormat/>
    <w:uiPriority w:val="99"/>
    <w:rPr>
      <w:vertAlign w:val="superscript"/>
    </w:rPr>
  </w:style>
  <w:style w:type="paragraph" w:styleId="18">
    <w:name w:val="footnote text"/>
    <w:basedOn w:val="1"/>
    <w:link w:val="2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9">
    <w:name w:val="header"/>
    <w:basedOn w:val="1"/>
    <w:link w:val="2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2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21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22">
    <w:name w:val="Table Grid"/>
    <w:basedOn w:val="10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23">
    <w:name w:val="Light Shading Accent 5"/>
    <w:basedOn w:val="10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Balloon Text Char"/>
    <w:basedOn w:val="9"/>
    <w:link w:val="11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6">
    <w:name w:val="Footnote Text Char"/>
    <w:basedOn w:val="9"/>
    <w:link w:val="18"/>
    <w:semiHidden/>
    <w:qFormat/>
    <w:uiPriority w:val="99"/>
    <w:rPr>
      <w:sz w:val="20"/>
      <w:szCs w:val="20"/>
    </w:rPr>
  </w:style>
  <w:style w:type="character" w:customStyle="1" w:styleId="27">
    <w:name w:val="Comment Text Char"/>
    <w:basedOn w:val="9"/>
    <w:link w:val="13"/>
    <w:semiHidden/>
    <w:qFormat/>
    <w:uiPriority w:val="99"/>
    <w:rPr>
      <w:sz w:val="20"/>
      <w:szCs w:val="20"/>
    </w:rPr>
  </w:style>
  <w:style w:type="character" w:customStyle="1" w:styleId="28">
    <w:name w:val="Comment Subject Char"/>
    <w:basedOn w:val="27"/>
    <w:link w:val="14"/>
    <w:semiHidden/>
    <w:qFormat/>
    <w:uiPriority w:val="99"/>
    <w:rPr>
      <w:b/>
      <w:bCs/>
      <w:sz w:val="20"/>
      <w:szCs w:val="20"/>
    </w:rPr>
  </w:style>
  <w:style w:type="character" w:customStyle="1" w:styleId="29">
    <w:name w:val="Header Char"/>
    <w:basedOn w:val="9"/>
    <w:link w:val="19"/>
    <w:qFormat/>
    <w:uiPriority w:val="99"/>
  </w:style>
  <w:style w:type="character" w:customStyle="1" w:styleId="30">
    <w:name w:val="Footer Char"/>
    <w:basedOn w:val="9"/>
    <w:link w:val="16"/>
    <w:qFormat/>
    <w:uiPriority w:val="99"/>
  </w:style>
  <w:style w:type="table" w:customStyle="1" w:styleId="31">
    <w:name w:val="Table Grid1"/>
    <w:basedOn w:val="10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2">
    <w:name w:val="Heading 1 Char"/>
    <w:basedOn w:val="9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33">
    <w:name w:val="Heading 2 Char"/>
    <w:basedOn w:val="9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34">
    <w:name w:val="Heading 5 Char"/>
    <w:basedOn w:val="9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</w:rPr>
  </w:style>
  <w:style w:type="character" w:customStyle="1" w:styleId="35">
    <w:name w:val="Heading 6 Char"/>
    <w:basedOn w:val="9"/>
    <w:link w:val="5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36">
    <w:name w:val="Heading 7 Char"/>
    <w:basedOn w:val="9"/>
    <w:link w:val="6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37">
    <w:name w:val="Heading 8 Char"/>
    <w:basedOn w:val="9"/>
    <w:link w:val="7"/>
    <w:semiHidden/>
    <w:qFormat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8">
    <w:name w:val="Heading 9 Char"/>
    <w:basedOn w:val="9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customStyle="1" w:styleId="39">
    <w:name w:val="TableGrid"/>
    <w:qFormat/>
    <w:uiPriority w:val="0"/>
    <w:pPr>
      <w:spacing w:after="0" w:line="240" w:lineRule="auto"/>
    </w:pPr>
    <w:rPr>
      <w:rFonts w:eastAsia="Times New Roman"/>
      <w:lang w:bidi="fa-I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C16240-E90A-4C02-8009-249F62C515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2285</Words>
  <Characters>13025</Characters>
  <Lines>108</Lines>
  <Paragraphs>30</Paragraphs>
  <TotalTime>104</TotalTime>
  <ScaleCrop>false</ScaleCrop>
  <LinksUpToDate>false</LinksUpToDate>
  <CharactersWithSpaces>15280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2020-11-22T07:49:00Z</dcterms:created>
  <dc:creator>naghsh</dc:creator>
  <cp:lastModifiedBy>Dr.khoshkesht</cp:lastModifiedBy>
  <cp:lastPrinted>2022-02-21T23:12:00Z</cp:lastPrinted>
  <dcterms:modified xsi:type="dcterms:W3CDTF">2025-02-19T06:50:15Z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0E7C080808D54684ACAF95D3CF879531_13</vt:lpwstr>
  </property>
</Properties>
</file>